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C69" w:rsidRPr="00794987" w:rsidRDefault="009D16FC" w:rsidP="00DE6C69">
      <w:pPr>
        <w:jc w:val="center"/>
        <w:rPr>
          <w:b/>
          <w:sz w:val="36"/>
          <w:szCs w:val="36"/>
        </w:rPr>
      </w:pPr>
      <w:r w:rsidRPr="00794987">
        <w:rPr>
          <w:b/>
          <w:sz w:val="36"/>
          <w:szCs w:val="36"/>
        </w:rPr>
        <w:t>Chemistry</w:t>
      </w:r>
      <w:r w:rsidR="00FD793B">
        <w:rPr>
          <w:b/>
          <w:sz w:val="36"/>
          <w:szCs w:val="36"/>
        </w:rPr>
        <w:t xml:space="preserve"> I</w:t>
      </w:r>
      <w:r w:rsidRPr="00794987">
        <w:rPr>
          <w:b/>
          <w:sz w:val="36"/>
          <w:szCs w:val="36"/>
        </w:rPr>
        <w:t xml:space="preserve"> </w:t>
      </w:r>
      <w:r w:rsidR="00DE6C69" w:rsidRPr="00794987">
        <w:rPr>
          <w:b/>
          <w:sz w:val="36"/>
          <w:szCs w:val="36"/>
        </w:rPr>
        <w:t>Course Expectations</w:t>
      </w:r>
    </w:p>
    <w:p w:rsidR="00DF5F24" w:rsidRPr="00794987" w:rsidRDefault="00025D61" w:rsidP="00F27734">
      <w:pPr>
        <w:jc w:val="center"/>
        <w:rPr>
          <w:b/>
          <w:sz w:val="32"/>
          <w:szCs w:val="32"/>
        </w:rPr>
      </w:pP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676275" cy="857250"/>
            <wp:effectExtent l="25400" t="0" r="9525" b="0"/>
            <wp:wrapSquare wrapText="bothSides"/>
            <wp:docPr id="34" name="Picture 34" descr="MCj031993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3199360000[1]"/>
                    <pic:cNvPicPr>
                      <a:picLocks noChangeAspect="1" noChangeArrowheads="1"/>
                    </pic:cNvPicPr>
                  </pic:nvPicPr>
                  <pic:blipFill>
                    <a:blip r:embed="rId7" cstate="print"/>
                    <a:srcRect/>
                    <a:stretch>
                      <a:fillRect/>
                    </a:stretch>
                  </pic:blipFill>
                  <pic:spPr bwMode="auto">
                    <a:xfrm>
                      <a:off x="0" y="0"/>
                      <a:ext cx="676275" cy="857250"/>
                    </a:xfrm>
                    <a:prstGeom prst="rect">
                      <a:avLst/>
                    </a:prstGeom>
                    <a:noFill/>
                    <a:ln w="9525">
                      <a:noFill/>
                      <a:miter lim="800000"/>
                      <a:headEnd/>
                      <a:tailEnd/>
                    </a:ln>
                  </pic:spPr>
                </pic:pic>
              </a:graphicData>
            </a:graphic>
          </wp:anchor>
        </w:drawing>
      </w:r>
      <w:r>
        <w:rPr>
          <w:noProof/>
          <w:sz w:val="22"/>
          <w:szCs w:val="22"/>
        </w:rPr>
        <w:drawing>
          <wp:inline distT="0" distB="0" distL="0" distR="0">
            <wp:extent cx="774700" cy="774700"/>
            <wp:effectExtent l="0" t="0" r="0" b="0"/>
            <wp:docPr id="1" name="Picture 1" descr="MCj043692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69200000[1]"/>
                    <pic:cNvPicPr>
                      <a:picLocks noChangeAspect="1" noChangeArrowheads="1"/>
                    </pic:cNvPicPr>
                  </pic:nvPicPr>
                  <pic:blipFill>
                    <a:blip r:embed="rId8" cstate="print"/>
                    <a:srcRect/>
                    <a:stretch>
                      <a:fillRect/>
                    </a:stretch>
                  </pic:blipFill>
                  <pic:spPr bwMode="auto">
                    <a:xfrm>
                      <a:off x="0" y="0"/>
                      <a:ext cx="774700" cy="774700"/>
                    </a:xfrm>
                    <a:prstGeom prst="rect">
                      <a:avLst/>
                    </a:prstGeom>
                    <a:noFill/>
                    <a:ln w="9525">
                      <a:noFill/>
                      <a:miter lim="800000"/>
                      <a:headEnd/>
                      <a:tailEnd/>
                    </a:ln>
                  </pic:spPr>
                </pic:pic>
              </a:graphicData>
            </a:graphic>
          </wp:inline>
        </w:drawing>
      </w:r>
      <w:r>
        <w:rPr>
          <w:noProof/>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857250" cy="971550"/>
            <wp:effectExtent l="25400" t="0" r="6350" b="0"/>
            <wp:wrapSquare wrapText="bothSides"/>
            <wp:docPr id="35" name="Picture 35" descr="MCj035196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3519670000[1]"/>
                    <pic:cNvPicPr>
                      <a:picLocks noChangeAspect="1" noChangeArrowheads="1"/>
                    </pic:cNvPicPr>
                  </pic:nvPicPr>
                  <pic:blipFill>
                    <a:blip r:embed="rId9" cstate="print"/>
                    <a:srcRect/>
                    <a:stretch>
                      <a:fillRect/>
                    </a:stretch>
                  </pic:blipFill>
                  <pic:spPr bwMode="auto">
                    <a:xfrm>
                      <a:off x="0" y="0"/>
                      <a:ext cx="857250" cy="971550"/>
                    </a:xfrm>
                    <a:prstGeom prst="rect">
                      <a:avLst/>
                    </a:prstGeom>
                    <a:noFill/>
                    <a:ln w="9525">
                      <a:noFill/>
                      <a:miter lim="800000"/>
                      <a:headEnd/>
                      <a:tailEnd/>
                    </a:ln>
                  </pic:spPr>
                </pic:pic>
              </a:graphicData>
            </a:graphic>
          </wp:anchor>
        </w:drawing>
      </w:r>
    </w:p>
    <w:p w:rsidR="00E034B5" w:rsidRDefault="00E034B5" w:rsidP="00E034B5">
      <w:pPr>
        <w:rPr>
          <w:b/>
        </w:rPr>
      </w:pPr>
      <w:r w:rsidRPr="00794987">
        <w:rPr>
          <w:b/>
        </w:rPr>
        <w:t xml:space="preserve">Chemistry I </w:t>
      </w:r>
      <w:r w:rsidR="00AD7F37" w:rsidRPr="00794987">
        <w:rPr>
          <w:b/>
        </w:rPr>
        <w:t xml:space="preserve"> </w:t>
      </w:r>
      <w:r w:rsidR="004034B1">
        <w:rPr>
          <w:b/>
        </w:rPr>
        <w:tab/>
      </w:r>
      <w:r w:rsidR="004034B1">
        <w:rPr>
          <w:b/>
        </w:rPr>
        <w:tab/>
      </w:r>
      <w:r w:rsidR="004034B1">
        <w:rPr>
          <w:b/>
        </w:rPr>
        <w:tab/>
      </w:r>
      <w:r w:rsidR="004034B1">
        <w:rPr>
          <w:b/>
        </w:rPr>
        <w:tab/>
      </w:r>
      <w:r w:rsidR="004034B1">
        <w:rPr>
          <w:b/>
        </w:rPr>
        <w:tab/>
      </w:r>
      <w:r w:rsidR="004034B1">
        <w:rPr>
          <w:b/>
        </w:rPr>
        <w:tab/>
      </w:r>
      <w:r w:rsidR="004034B1">
        <w:rPr>
          <w:b/>
        </w:rPr>
        <w:tab/>
      </w:r>
      <w:r w:rsidR="004034B1">
        <w:rPr>
          <w:b/>
        </w:rPr>
        <w:tab/>
        <w:t xml:space="preserve">Instructor:  </w:t>
      </w:r>
      <w:r w:rsidR="009D16FC" w:rsidRPr="00794987">
        <w:rPr>
          <w:b/>
        </w:rPr>
        <w:t>M</w:t>
      </w:r>
      <w:r w:rsidR="00025D61">
        <w:rPr>
          <w:b/>
        </w:rPr>
        <w:t>r</w:t>
      </w:r>
      <w:r w:rsidR="00D15E0A">
        <w:rPr>
          <w:b/>
        </w:rPr>
        <w:t>s. Shorette</w:t>
      </w:r>
    </w:p>
    <w:p w:rsidR="009D16FC" w:rsidRPr="00794987" w:rsidRDefault="004034B1" w:rsidP="00E034B5">
      <w:pPr>
        <w:rPr>
          <w:b/>
        </w:rPr>
      </w:pPr>
      <w:r>
        <w:rPr>
          <w:b/>
        </w:rPr>
        <w:t>Rancho High School</w:t>
      </w:r>
      <w:r>
        <w:rPr>
          <w:b/>
        </w:rPr>
        <w:tab/>
      </w:r>
      <w:r>
        <w:rPr>
          <w:b/>
        </w:rPr>
        <w:tab/>
      </w:r>
      <w:r>
        <w:rPr>
          <w:b/>
        </w:rPr>
        <w:tab/>
      </w:r>
      <w:r>
        <w:rPr>
          <w:b/>
        </w:rPr>
        <w:tab/>
      </w:r>
      <w:r>
        <w:rPr>
          <w:b/>
        </w:rPr>
        <w:tab/>
      </w:r>
      <w:r>
        <w:rPr>
          <w:b/>
        </w:rPr>
        <w:tab/>
      </w:r>
      <w:r>
        <w:rPr>
          <w:b/>
        </w:rPr>
        <w:tab/>
      </w:r>
      <w:r w:rsidR="00A70D63">
        <w:rPr>
          <w:b/>
        </w:rPr>
        <w:t>Email</w:t>
      </w:r>
      <w:proofErr w:type="gramStart"/>
      <w:r w:rsidR="00A70D63">
        <w:rPr>
          <w:b/>
        </w:rPr>
        <w:t>:</w:t>
      </w:r>
      <w:proofErr w:type="gramEnd"/>
      <w:r w:rsidR="007113C6">
        <w:rPr>
          <w:b/>
        </w:rPr>
        <w:fldChar w:fldCharType="begin"/>
      </w:r>
      <w:r w:rsidR="00A70D63">
        <w:rPr>
          <w:b/>
        </w:rPr>
        <w:instrText xml:space="preserve"> HYPERLINK "mailto:</w:instrText>
      </w:r>
      <w:r w:rsidR="00A70D63" w:rsidRPr="00A70D63">
        <w:rPr>
          <w:b/>
        </w:rPr>
        <w:instrText>kshorette@interact.ccsd.net</w:instrText>
      </w:r>
      <w:r w:rsidR="00A70D63">
        <w:rPr>
          <w:b/>
        </w:rPr>
        <w:instrText xml:space="preserve">" </w:instrText>
      </w:r>
      <w:r w:rsidR="007113C6">
        <w:rPr>
          <w:b/>
        </w:rPr>
        <w:fldChar w:fldCharType="separate"/>
      </w:r>
      <w:r w:rsidR="00A70D63" w:rsidRPr="0049541B">
        <w:rPr>
          <w:rStyle w:val="Hyperlink"/>
          <w:b/>
        </w:rPr>
        <w:t>kshorette@interact.ccsd.net</w:t>
      </w:r>
      <w:r w:rsidR="007113C6">
        <w:rPr>
          <w:b/>
        </w:rPr>
        <w:fldChar w:fldCharType="end"/>
      </w:r>
      <w:r w:rsidR="000D2CB1" w:rsidRPr="00794987">
        <w:rPr>
          <w:b/>
        </w:rPr>
        <w:t xml:space="preserve"> </w:t>
      </w:r>
    </w:p>
    <w:p w:rsidR="00E034B5" w:rsidRPr="00794987" w:rsidRDefault="00E034B5" w:rsidP="00E034B5"/>
    <w:p w:rsidR="00492834" w:rsidRPr="00794987" w:rsidRDefault="0048462C">
      <w:pPr>
        <w:rPr>
          <w:b/>
        </w:rPr>
      </w:pPr>
      <w:r w:rsidRPr="00794987">
        <w:rPr>
          <w:b/>
          <w:u w:val="single"/>
        </w:rPr>
        <w:t>Course Description</w:t>
      </w:r>
      <w:r w:rsidRPr="00794987">
        <w:rPr>
          <w:b/>
        </w:rPr>
        <w:t>:</w:t>
      </w:r>
      <w:r w:rsidR="003E1D6F" w:rsidRPr="00794987">
        <w:rPr>
          <w:b/>
        </w:rPr>
        <w:t xml:space="preserve">  </w:t>
      </w:r>
    </w:p>
    <w:p w:rsidR="00492834" w:rsidRPr="00794987" w:rsidRDefault="004034B1" w:rsidP="00492834">
      <w:pPr>
        <w:ind w:firstLine="720"/>
        <w:rPr>
          <w:sz w:val="20"/>
          <w:szCs w:val="20"/>
        </w:rPr>
      </w:pPr>
      <w:r>
        <w:rPr>
          <w:sz w:val="20"/>
          <w:szCs w:val="20"/>
        </w:rPr>
        <w:t xml:space="preserve">This is a one </w:t>
      </w:r>
      <w:r w:rsidR="0048462C" w:rsidRPr="00794987">
        <w:rPr>
          <w:sz w:val="20"/>
          <w:szCs w:val="20"/>
        </w:rPr>
        <w:t>year course</w:t>
      </w:r>
      <w:r w:rsidR="00014853" w:rsidRPr="00794987">
        <w:rPr>
          <w:sz w:val="20"/>
          <w:szCs w:val="20"/>
        </w:rPr>
        <w:t xml:space="preserve"> in laboratory science and </w:t>
      </w:r>
      <w:r w:rsidR="0048462C" w:rsidRPr="00794987">
        <w:rPr>
          <w:sz w:val="20"/>
          <w:szCs w:val="20"/>
        </w:rPr>
        <w:t xml:space="preserve">is designed for those students who have successfully completed Algebra I </w:t>
      </w:r>
      <w:r w:rsidR="00DE6C69" w:rsidRPr="00794987">
        <w:rPr>
          <w:sz w:val="20"/>
          <w:szCs w:val="20"/>
        </w:rPr>
        <w:t xml:space="preserve">and desire </w:t>
      </w:r>
      <w:r w:rsidR="004237C7" w:rsidRPr="00794987">
        <w:rPr>
          <w:sz w:val="20"/>
          <w:szCs w:val="20"/>
        </w:rPr>
        <w:t>a</w:t>
      </w:r>
      <w:r w:rsidR="0048462C" w:rsidRPr="00794987">
        <w:rPr>
          <w:sz w:val="20"/>
          <w:szCs w:val="20"/>
        </w:rPr>
        <w:t xml:space="preserve"> </w:t>
      </w:r>
      <w:r w:rsidR="00014853" w:rsidRPr="00794987">
        <w:rPr>
          <w:sz w:val="20"/>
          <w:szCs w:val="20"/>
        </w:rPr>
        <w:t xml:space="preserve">challenging </w:t>
      </w:r>
      <w:r w:rsidR="00DE6C69" w:rsidRPr="00794987">
        <w:rPr>
          <w:sz w:val="20"/>
          <w:szCs w:val="20"/>
        </w:rPr>
        <w:t xml:space="preserve">academic science course.  </w:t>
      </w:r>
      <w:r w:rsidR="007241DE" w:rsidRPr="00794987">
        <w:rPr>
          <w:sz w:val="20"/>
          <w:szCs w:val="20"/>
        </w:rPr>
        <w:t>Topics included are the mathematics of chemistry, safety, laboratory procedures, elements-compounds-mixtures, atomic theory and structure, structure and theory of the Periodic Table, mole concept, chemical bonding, nomenclature, chemical equations, stoichiometry, kinetic theory, gases-liquids-solids-solutions, acids-bases-salts, equilibrium, thermochemistry, electrochemistry, organic chemistry, nuclear chemistry, chemistry of the environme</w:t>
      </w:r>
      <w:r w:rsidR="00AD7F37" w:rsidRPr="00794987">
        <w:rPr>
          <w:sz w:val="20"/>
          <w:szCs w:val="20"/>
        </w:rPr>
        <w:t>nt, and career opportunities. Additional topics</w:t>
      </w:r>
      <w:r w:rsidR="00234152" w:rsidRPr="00794987">
        <w:rPr>
          <w:sz w:val="20"/>
          <w:szCs w:val="20"/>
        </w:rPr>
        <w:t xml:space="preserve"> may include: history of chemistry, biochemistry, qualitative chemistry, and research projects.  </w:t>
      </w:r>
    </w:p>
    <w:p w:rsidR="0048462C" w:rsidRPr="00794987" w:rsidRDefault="00014853" w:rsidP="00492834">
      <w:pPr>
        <w:ind w:firstLine="720"/>
        <w:rPr>
          <w:sz w:val="20"/>
          <w:szCs w:val="20"/>
        </w:rPr>
      </w:pPr>
      <w:r w:rsidRPr="00794987">
        <w:rPr>
          <w:sz w:val="20"/>
          <w:szCs w:val="20"/>
        </w:rPr>
        <w:t xml:space="preserve">The course will incorporate </w:t>
      </w:r>
      <w:r w:rsidR="0048462C" w:rsidRPr="00794987">
        <w:rPr>
          <w:sz w:val="20"/>
          <w:szCs w:val="20"/>
        </w:rPr>
        <w:t>lecture</w:t>
      </w:r>
      <w:r w:rsidRPr="00794987">
        <w:rPr>
          <w:sz w:val="20"/>
          <w:szCs w:val="20"/>
        </w:rPr>
        <w:t>s</w:t>
      </w:r>
      <w:r w:rsidR="0048462C" w:rsidRPr="00794987">
        <w:rPr>
          <w:sz w:val="20"/>
          <w:szCs w:val="20"/>
        </w:rPr>
        <w:t xml:space="preserve">, </w:t>
      </w:r>
      <w:r w:rsidRPr="00794987">
        <w:rPr>
          <w:sz w:val="20"/>
          <w:szCs w:val="20"/>
        </w:rPr>
        <w:t xml:space="preserve">demonstrations, </w:t>
      </w:r>
      <w:r w:rsidR="0048462C" w:rsidRPr="00794987">
        <w:rPr>
          <w:sz w:val="20"/>
          <w:szCs w:val="20"/>
        </w:rPr>
        <w:t>laboratory</w:t>
      </w:r>
      <w:r w:rsidRPr="00794987">
        <w:rPr>
          <w:sz w:val="20"/>
          <w:szCs w:val="20"/>
        </w:rPr>
        <w:t xml:space="preserve"> exercises</w:t>
      </w:r>
      <w:r w:rsidR="0048462C" w:rsidRPr="00794987">
        <w:rPr>
          <w:sz w:val="20"/>
          <w:szCs w:val="20"/>
        </w:rPr>
        <w:t xml:space="preserve">, and problem </w:t>
      </w:r>
      <w:r w:rsidR="004237C7" w:rsidRPr="00794987">
        <w:rPr>
          <w:sz w:val="20"/>
          <w:szCs w:val="20"/>
        </w:rPr>
        <w:t>solving</w:t>
      </w:r>
      <w:r w:rsidR="0048462C" w:rsidRPr="00794987">
        <w:rPr>
          <w:sz w:val="20"/>
          <w:szCs w:val="20"/>
        </w:rPr>
        <w:t xml:space="preserve"> exercises.  </w:t>
      </w:r>
      <w:r w:rsidR="00142B79" w:rsidRPr="00794987">
        <w:rPr>
          <w:sz w:val="20"/>
          <w:szCs w:val="20"/>
        </w:rPr>
        <w:t>Classroom t</w:t>
      </w:r>
      <w:r w:rsidR="00A700E0" w:rsidRPr="00794987">
        <w:rPr>
          <w:sz w:val="20"/>
          <w:szCs w:val="20"/>
        </w:rPr>
        <w:t>echnology in the form of power point presentations</w:t>
      </w:r>
      <w:r w:rsidR="002572B5" w:rsidRPr="00794987">
        <w:rPr>
          <w:sz w:val="20"/>
          <w:szCs w:val="20"/>
        </w:rPr>
        <w:t>;</w:t>
      </w:r>
      <w:r w:rsidR="00A700E0" w:rsidRPr="00794987">
        <w:rPr>
          <w:sz w:val="20"/>
          <w:szCs w:val="20"/>
        </w:rPr>
        <w:t xml:space="preserve"> video</w:t>
      </w:r>
      <w:r w:rsidR="00D36686" w:rsidRPr="00794987">
        <w:rPr>
          <w:sz w:val="20"/>
          <w:szCs w:val="20"/>
        </w:rPr>
        <w:t xml:space="preserve">; </w:t>
      </w:r>
      <w:r w:rsidR="00A700E0" w:rsidRPr="00794987">
        <w:rPr>
          <w:sz w:val="20"/>
          <w:szCs w:val="20"/>
        </w:rPr>
        <w:t>educational TV</w:t>
      </w:r>
      <w:r w:rsidR="002572B5" w:rsidRPr="00794987">
        <w:rPr>
          <w:sz w:val="20"/>
          <w:szCs w:val="20"/>
        </w:rPr>
        <w:t>;</w:t>
      </w:r>
      <w:r w:rsidR="00A700E0" w:rsidRPr="00794987">
        <w:rPr>
          <w:sz w:val="20"/>
          <w:szCs w:val="20"/>
        </w:rPr>
        <w:t xml:space="preserve"> the worldwide web</w:t>
      </w:r>
      <w:r w:rsidR="002572B5" w:rsidRPr="00794987">
        <w:rPr>
          <w:sz w:val="20"/>
          <w:szCs w:val="20"/>
        </w:rPr>
        <w:t>;</w:t>
      </w:r>
      <w:r w:rsidR="00A700E0" w:rsidRPr="00794987">
        <w:rPr>
          <w:sz w:val="20"/>
          <w:szCs w:val="20"/>
        </w:rPr>
        <w:t xml:space="preserve"> and interactive cyber-experiments will be used during the course.  </w:t>
      </w:r>
      <w:r w:rsidR="0048462C" w:rsidRPr="00794987">
        <w:rPr>
          <w:sz w:val="20"/>
          <w:szCs w:val="20"/>
        </w:rPr>
        <w:t xml:space="preserve">This course will fulfill one of the two science </w:t>
      </w:r>
      <w:r w:rsidR="004237C7" w:rsidRPr="00794987">
        <w:rPr>
          <w:sz w:val="20"/>
          <w:szCs w:val="20"/>
        </w:rPr>
        <w:t>credits</w:t>
      </w:r>
      <w:r w:rsidR="0048462C" w:rsidRPr="00794987">
        <w:rPr>
          <w:sz w:val="20"/>
          <w:szCs w:val="20"/>
        </w:rPr>
        <w:t xml:space="preserve"> required for high school </w:t>
      </w:r>
      <w:r w:rsidR="004237C7" w:rsidRPr="00794987">
        <w:rPr>
          <w:sz w:val="20"/>
          <w:szCs w:val="20"/>
        </w:rPr>
        <w:t>graduation</w:t>
      </w:r>
      <w:r w:rsidR="0048462C" w:rsidRPr="00794987">
        <w:rPr>
          <w:sz w:val="20"/>
          <w:szCs w:val="20"/>
        </w:rPr>
        <w:t xml:space="preserve"> </w:t>
      </w:r>
      <w:r w:rsidRPr="00794987">
        <w:rPr>
          <w:sz w:val="20"/>
          <w:szCs w:val="20"/>
        </w:rPr>
        <w:t xml:space="preserve">and </w:t>
      </w:r>
      <w:r w:rsidR="004237C7" w:rsidRPr="00794987">
        <w:rPr>
          <w:sz w:val="20"/>
          <w:szCs w:val="20"/>
        </w:rPr>
        <w:t>will</w:t>
      </w:r>
      <w:r w:rsidR="0048462C" w:rsidRPr="00794987">
        <w:rPr>
          <w:sz w:val="20"/>
          <w:szCs w:val="20"/>
        </w:rPr>
        <w:t xml:space="preserve"> meet college entrance requirements for </w:t>
      </w:r>
      <w:r w:rsidRPr="00794987">
        <w:rPr>
          <w:sz w:val="20"/>
          <w:szCs w:val="20"/>
        </w:rPr>
        <w:t xml:space="preserve">a </w:t>
      </w:r>
      <w:r w:rsidR="0048462C" w:rsidRPr="00794987">
        <w:rPr>
          <w:sz w:val="20"/>
          <w:szCs w:val="20"/>
        </w:rPr>
        <w:t>laboratory science.</w:t>
      </w:r>
    </w:p>
    <w:p w:rsidR="0048462C" w:rsidRPr="00794987" w:rsidRDefault="002138AF">
      <w:r>
        <w:rPr>
          <w:b/>
          <w:u w:val="single"/>
        </w:rPr>
        <w:t>T</w:t>
      </w:r>
      <w:r w:rsidR="0048462C" w:rsidRPr="00E1000B">
        <w:rPr>
          <w:b/>
          <w:u w:val="single"/>
        </w:rPr>
        <w:t>extbook</w:t>
      </w:r>
      <w:r w:rsidR="0048462C" w:rsidRPr="00E1000B">
        <w:rPr>
          <w:b/>
        </w:rPr>
        <w:t>:</w:t>
      </w:r>
      <w:r w:rsidR="0048462C" w:rsidRPr="00794987">
        <w:t xml:space="preserve"> </w:t>
      </w:r>
      <w:r w:rsidR="009D16FC" w:rsidRPr="00794987">
        <w:rPr>
          <w:u w:val="single"/>
        </w:rPr>
        <w:t>Chemistry</w:t>
      </w:r>
      <w:r w:rsidR="009D16FC" w:rsidRPr="00794987">
        <w:t xml:space="preserve">, </w:t>
      </w:r>
      <w:r w:rsidR="009D16FC" w:rsidRPr="00794987">
        <w:rPr>
          <w:u w:val="single"/>
        </w:rPr>
        <w:t xml:space="preserve">Connections </w:t>
      </w:r>
      <w:r w:rsidR="009D16FC" w:rsidRPr="00E1000B">
        <w:rPr>
          <w:u w:val="single"/>
        </w:rPr>
        <w:t>to</w:t>
      </w:r>
      <w:r w:rsidR="009D16FC" w:rsidRPr="00794987">
        <w:rPr>
          <w:u w:val="single"/>
        </w:rPr>
        <w:t xml:space="preserve"> Our Changing World</w:t>
      </w:r>
      <w:r w:rsidR="009D16FC" w:rsidRPr="00794987">
        <w:t>, 2002, Prentice Hall</w:t>
      </w:r>
      <w:r w:rsidR="00025D61">
        <w:rPr>
          <w:noProof/>
        </w:rPr>
        <w:drawing>
          <wp:inline distT="0" distB="0" distL="0" distR="0">
            <wp:extent cx="355600" cy="355600"/>
            <wp:effectExtent l="0" t="0" r="0" b="0"/>
            <wp:docPr id="2" name="Picture 2" descr="MMj02836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2836960000[1]"/>
                    <pic:cNvPicPr>
                      <a:picLocks noChangeAspect="1" noChangeArrowheads="1" noCrop="1"/>
                    </pic:cNvPicPr>
                  </pic:nvPicPr>
                  <pic:blipFill>
                    <a:blip r:embed="rId10" cstate="print"/>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48462C" w:rsidRPr="00794987" w:rsidRDefault="0048462C"/>
    <w:p w:rsidR="00492834" w:rsidRPr="00794987" w:rsidRDefault="00E034B5" w:rsidP="002572B5">
      <w:pPr>
        <w:rPr>
          <w:b/>
        </w:rPr>
      </w:pPr>
      <w:r w:rsidRPr="00794987">
        <w:rPr>
          <w:b/>
          <w:u w:val="single"/>
        </w:rPr>
        <w:t>Course Objectives</w:t>
      </w:r>
      <w:r w:rsidRPr="00794987">
        <w:rPr>
          <w:b/>
        </w:rPr>
        <w:t xml:space="preserve">: </w:t>
      </w:r>
    </w:p>
    <w:p w:rsidR="00492834" w:rsidRPr="00794987" w:rsidRDefault="00E034B5" w:rsidP="00492834">
      <w:pPr>
        <w:ind w:firstLine="720"/>
        <w:rPr>
          <w:sz w:val="22"/>
          <w:szCs w:val="22"/>
        </w:rPr>
      </w:pPr>
      <w:r w:rsidRPr="00794987">
        <w:rPr>
          <w:sz w:val="22"/>
          <w:szCs w:val="22"/>
        </w:rPr>
        <w:t>Upon completion of this course, the student will be able to reason more logically; manage time more wisely; feel more comfortable with technology; exercise better common sense; ask better questions; understand trade-offs; think outside the box; and b</w:t>
      </w:r>
      <w:r w:rsidR="00D36686" w:rsidRPr="00794987">
        <w:rPr>
          <w:sz w:val="22"/>
          <w:szCs w:val="22"/>
        </w:rPr>
        <w:t xml:space="preserve">etter understand the importance </w:t>
      </w:r>
      <w:r w:rsidRPr="00794987">
        <w:rPr>
          <w:sz w:val="22"/>
          <w:szCs w:val="22"/>
        </w:rPr>
        <w:t xml:space="preserve">of </w:t>
      </w:r>
      <w:r w:rsidR="002572B5" w:rsidRPr="00794987">
        <w:rPr>
          <w:sz w:val="22"/>
          <w:szCs w:val="22"/>
        </w:rPr>
        <w:t xml:space="preserve">responsibility, accountability, civility, </w:t>
      </w:r>
      <w:r w:rsidRPr="00794987">
        <w:rPr>
          <w:sz w:val="22"/>
          <w:szCs w:val="22"/>
        </w:rPr>
        <w:t xml:space="preserve">commitment, leadership, teamwork, attention to detail, and </w:t>
      </w:r>
      <w:r w:rsidR="00D36686" w:rsidRPr="00794987">
        <w:rPr>
          <w:sz w:val="22"/>
          <w:szCs w:val="22"/>
        </w:rPr>
        <w:t>the work ethic needed to succeed</w:t>
      </w:r>
      <w:r w:rsidRPr="00794987">
        <w:rPr>
          <w:sz w:val="22"/>
          <w:szCs w:val="22"/>
        </w:rPr>
        <w:t xml:space="preserve"> in adulthood.  </w:t>
      </w:r>
    </w:p>
    <w:p w:rsidR="00467D3B" w:rsidRPr="00794987" w:rsidRDefault="00467D3B" w:rsidP="00492834">
      <w:pPr>
        <w:ind w:firstLine="720"/>
        <w:rPr>
          <w:sz w:val="22"/>
          <w:szCs w:val="22"/>
        </w:rPr>
      </w:pPr>
    </w:p>
    <w:p w:rsidR="003E1D6F" w:rsidRPr="00794987" w:rsidRDefault="00E034B5" w:rsidP="00492834">
      <w:pPr>
        <w:rPr>
          <w:u w:val="single"/>
        </w:rPr>
      </w:pPr>
      <w:r w:rsidRPr="00794987">
        <w:rPr>
          <w:u w:val="single"/>
        </w:rPr>
        <w:t xml:space="preserve">More specifically, students will </w:t>
      </w:r>
      <w:r w:rsidR="00142B79" w:rsidRPr="00794987">
        <w:rPr>
          <w:u w:val="single"/>
        </w:rPr>
        <w:t>be able to:</w:t>
      </w:r>
    </w:p>
    <w:p w:rsidR="002572B5" w:rsidRPr="009F3623" w:rsidRDefault="002572B5" w:rsidP="009F3623">
      <w:pPr>
        <w:pStyle w:val="ListParagraph"/>
        <w:numPr>
          <w:ilvl w:val="0"/>
          <w:numId w:val="19"/>
        </w:numPr>
        <w:rPr>
          <w:sz w:val="20"/>
          <w:szCs w:val="20"/>
        </w:rPr>
      </w:pPr>
      <w:r w:rsidRPr="009F3623">
        <w:rPr>
          <w:sz w:val="20"/>
          <w:szCs w:val="20"/>
        </w:rPr>
        <w:t>Use the scientific method of problem solving.</w:t>
      </w:r>
    </w:p>
    <w:p w:rsidR="00234152" w:rsidRPr="009F3623" w:rsidRDefault="00234152" w:rsidP="009F3623">
      <w:pPr>
        <w:pStyle w:val="ListParagraph"/>
        <w:numPr>
          <w:ilvl w:val="0"/>
          <w:numId w:val="19"/>
        </w:numPr>
        <w:rPr>
          <w:sz w:val="20"/>
          <w:szCs w:val="20"/>
        </w:rPr>
      </w:pPr>
      <w:r w:rsidRPr="009F3623">
        <w:rPr>
          <w:sz w:val="20"/>
          <w:szCs w:val="20"/>
        </w:rPr>
        <w:t>To be thoroughly familiar with safe, efficient, and effective laboratory rules and procedures.</w:t>
      </w:r>
    </w:p>
    <w:p w:rsidR="002572B5" w:rsidRPr="009F3623" w:rsidRDefault="00025D61" w:rsidP="009F3623">
      <w:pPr>
        <w:pStyle w:val="ListParagraph"/>
        <w:numPr>
          <w:ilvl w:val="0"/>
          <w:numId w:val="19"/>
        </w:numPr>
        <w:rPr>
          <w:sz w:val="20"/>
          <w:szCs w:val="20"/>
        </w:rPr>
      </w:pPr>
      <w:r>
        <w:rPr>
          <w:noProof/>
        </w:rPr>
        <w:drawing>
          <wp:anchor distT="0" distB="0" distL="114300" distR="114300" simplePos="0" relativeHeight="251654144" behindDoc="0" locked="0" layoutInCell="1" allowOverlap="1">
            <wp:simplePos x="0" y="0"/>
            <wp:positionH relativeFrom="margin">
              <wp:posOffset>5191125</wp:posOffset>
            </wp:positionH>
            <wp:positionV relativeFrom="margin">
              <wp:posOffset>6353175</wp:posOffset>
            </wp:positionV>
            <wp:extent cx="1047750" cy="1047750"/>
            <wp:effectExtent l="0" t="0" r="0" b="0"/>
            <wp:wrapSquare wrapText="bothSides"/>
            <wp:docPr id="27" name="Picture 27" descr="MCj043692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4369210000[1]"/>
                    <pic:cNvPicPr>
                      <a:picLocks noChangeAspect="1" noChangeArrowheads="1"/>
                    </pic:cNvPicPr>
                  </pic:nvPicPr>
                  <pic:blipFill>
                    <a:blip r:embed="rId11" cstate="print"/>
                    <a:srcRect/>
                    <a:stretch>
                      <a:fillRect/>
                    </a:stretch>
                  </pic:blipFill>
                  <pic:spPr bwMode="auto">
                    <a:xfrm>
                      <a:off x="0" y="0"/>
                      <a:ext cx="1047750" cy="1047750"/>
                    </a:xfrm>
                    <a:prstGeom prst="rect">
                      <a:avLst/>
                    </a:prstGeom>
                    <a:noFill/>
                    <a:ln w="9525">
                      <a:noFill/>
                      <a:miter lim="800000"/>
                      <a:headEnd/>
                      <a:tailEnd/>
                    </a:ln>
                  </pic:spPr>
                </pic:pic>
              </a:graphicData>
            </a:graphic>
          </wp:anchor>
        </w:drawing>
      </w:r>
      <w:r w:rsidR="00234152" w:rsidRPr="009F3623">
        <w:rPr>
          <w:sz w:val="20"/>
          <w:szCs w:val="20"/>
        </w:rPr>
        <w:t>To develop</w:t>
      </w:r>
      <w:r w:rsidR="002572B5" w:rsidRPr="009F3623">
        <w:rPr>
          <w:sz w:val="20"/>
          <w:szCs w:val="20"/>
        </w:rPr>
        <w:t xml:space="preserve"> basic laboratory techniques and skills</w:t>
      </w:r>
      <w:r w:rsidR="00234152" w:rsidRPr="009F3623">
        <w:rPr>
          <w:sz w:val="20"/>
          <w:szCs w:val="20"/>
        </w:rPr>
        <w:t xml:space="preserve"> in using laboratory equipment.</w:t>
      </w:r>
    </w:p>
    <w:p w:rsidR="002572B5" w:rsidRPr="009F3623" w:rsidRDefault="00234152" w:rsidP="009F3623">
      <w:pPr>
        <w:pStyle w:val="ListParagraph"/>
        <w:numPr>
          <w:ilvl w:val="0"/>
          <w:numId w:val="19"/>
        </w:numPr>
        <w:rPr>
          <w:sz w:val="20"/>
          <w:szCs w:val="20"/>
        </w:rPr>
      </w:pPr>
      <w:r w:rsidRPr="009F3623">
        <w:rPr>
          <w:sz w:val="20"/>
          <w:szCs w:val="20"/>
        </w:rPr>
        <w:t>To develop skills in using</w:t>
      </w:r>
      <w:r w:rsidR="002572B5" w:rsidRPr="009F3623">
        <w:rPr>
          <w:sz w:val="20"/>
          <w:szCs w:val="20"/>
        </w:rPr>
        <w:t xml:space="preserve"> symbols, terms, equations,</w:t>
      </w:r>
      <w:r w:rsidRPr="009F3623">
        <w:rPr>
          <w:sz w:val="20"/>
          <w:szCs w:val="20"/>
        </w:rPr>
        <w:t xml:space="preserve"> SI units of measurement, and                                                 mathematical calculations to express chemistry processes.</w:t>
      </w:r>
    </w:p>
    <w:p w:rsidR="002572B5" w:rsidRPr="009F3623" w:rsidRDefault="00234152" w:rsidP="009F3623">
      <w:pPr>
        <w:pStyle w:val="ListParagraph"/>
        <w:numPr>
          <w:ilvl w:val="0"/>
          <w:numId w:val="19"/>
        </w:numPr>
        <w:rPr>
          <w:sz w:val="20"/>
          <w:szCs w:val="20"/>
        </w:rPr>
      </w:pPr>
      <w:r w:rsidRPr="009F3623">
        <w:rPr>
          <w:sz w:val="20"/>
          <w:szCs w:val="20"/>
        </w:rPr>
        <w:t>To u</w:t>
      </w:r>
      <w:r w:rsidR="002572B5" w:rsidRPr="009F3623">
        <w:rPr>
          <w:sz w:val="20"/>
          <w:szCs w:val="20"/>
        </w:rPr>
        <w:t xml:space="preserve">nderstand the differences </w:t>
      </w:r>
      <w:r w:rsidRPr="009F3623">
        <w:rPr>
          <w:sz w:val="20"/>
          <w:szCs w:val="20"/>
        </w:rPr>
        <w:t>among</w:t>
      </w:r>
      <w:r w:rsidR="002572B5" w:rsidRPr="009F3623">
        <w:rPr>
          <w:sz w:val="20"/>
          <w:szCs w:val="20"/>
        </w:rPr>
        <w:t xml:space="preserve"> elements, compounds, and mixtures.</w:t>
      </w:r>
    </w:p>
    <w:p w:rsidR="00234152" w:rsidRPr="009F3623" w:rsidRDefault="00234152" w:rsidP="009F3623">
      <w:pPr>
        <w:pStyle w:val="ListParagraph"/>
        <w:numPr>
          <w:ilvl w:val="0"/>
          <w:numId w:val="19"/>
        </w:numPr>
        <w:rPr>
          <w:sz w:val="20"/>
          <w:szCs w:val="20"/>
        </w:rPr>
      </w:pPr>
      <w:r w:rsidRPr="009F3623">
        <w:rPr>
          <w:sz w:val="20"/>
          <w:szCs w:val="20"/>
        </w:rPr>
        <w:t>To understand atomic structures.</w:t>
      </w:r>
    </w:p>
    <w:p w:rsidR="002572B5" w:rsidRPr="009F3623" w:rsidRDefault="00234152" w:rsidP="009F3623">
      <w:pPr>
        <w:pStyle w:val="ListParagraph"/>
        <w:numPr>
          <w:ilvl w:val="0"/>
          <w:numId w:val="19"/>
        </w:numPr>
        <w:rPr>
          <w:sz w:val="20"/>
          <w:szCs w:val="20"/>
        </w:rPr>
      </w:pPr>
      <w:r w:rsidRPr="009F3623">
        <w:rPr>
          <w:sz w:val="20"/>
          <w:szCs w:val="20"/>
        </w:rPr>
        <w:t>To develop an understanding of and ability to use periodic tables.</w:t>
      </w:r>
    </w:p>
    <w:p w:rsidR="00234152" w:rsidRPr="009F3623" w:rsidRDefault="00234152" w:rsidP="009F3623">
      <w:pPr>
        <w:pStyle w:val="ListParagraph"/>
        <w:numPr>
          <w:ilvl w:val="0"/>
          <w:numId w:val="19"/>
        </w:numPr>
        <w:rPr>
          <w:sz w:val="20"/>
          <w:szCs w:val="20"/>
        </w:rPr>
      </w:pPr>
      <w:r w:rsidRPr="009F3623">
        <w:rPr>
          <w:sz w:val="20"/>
          <w:szCs w:val="20"/>
        </w:rPr>
        <w:t>To develop an understanding of chemical bonding.</w:t>
      </w:r>
    </w:p>
    <w:p w:rsidR="00234152" w:rsidRPr="009F3623" w:rsidRDefault="00234152" w:rsidP="009F3623">
      <w:pPr>
        <w:pStyle w:val="ListParagraph"/>
        <w:numPr>
          <w:ilvl w:val="0"/>
          <w:numId w:val="19"/>
        </w:numPr>
        <w:rPr>
          <w:sz w:val="20"/>
          <w:szCs w:val="20"/>
        </w:rPr>
      </w:pPr>
      <w:r w:rsidRPr="009F3623">
        <w:rPr>
          <w:sz w:val="20"/>
          <w:szCs w:val="20"/>
        </w:rPr>
        <w:t>To develop an understanding of and skills in writing and naming chemical formulas.</w:t>
      </w:r>
    </w:p>
    <w:p w:rsidR="002572B5" w:rsidRPr="009F3623" w:rsidRDefault="00234152" w:rsidP="009F3623">
      <w:pPr>
        <w:pStyle w:val="ListParagraph"/>
        <w:numPr>
          <w:ilvl w:val="0"/>
          <w:numId w:val="19"/>
        </w:numPr>
        <w:rPr>
          <w:sz w:val="20"/>
          <w:szCs w:val="20"/>
        </w:rPr>
      </w:pPr>
      <w:r w:rsidRPr="009F3623">
        <w:rPr>
          <w:sz w:val="20"/>
          <w:szCs w:val="20"/>
        </w:rPr>
        <w:t>To balance the various types of chemical equations.</w:t>
      </w:r>
    </w:p>
    <w:p w:rsidR="00234152" w:rsidRPr="009F3623" w:rsidRDefault="00234152" w:rsidP="009F3623">
      <w:pPr>
        <w:pStyle w:val="ListParagraph"/>
        <w:numPr>
          <w:ilvl w:val="0"/>
          <w:numId w:val="19"/>
        </w:numPr>
        <w:rPr>
          <w:sz w:val="20"/>
          <w:szCs w:val="20"/>
        </w:rPr>
      </w:pPr>
      <w:r w:rsidRPr="009F3623">
        <w:rPr>
          <w:sz w:val="20"/>
          <w:szCs w:val="20"/>
        </w:rPr>
        <w:t>To develop an understanding of stoichiometry.</w:t>
      </w:r>
    </w:p>
    <w:p w:rsidR="002572B5" w:rsidRPr="009F3623" w:rsidRDefault="00234152" w:rsidP="009F3623">
      <w:pPr>
        <w:pStyle w:val="ListParagraph"/>
        <w:numPr>
          <w:ilvl w:val="0"/>
          <w:numId w:val="19"/>
        </w:numPr>
        <w:rPr>
          <w:sz w:val="20"/>
          <w:szCs w:val="20"/>
        </w:rPr>
      </w:pPr>
      <w:r w:rsidRPr="009F3623">
        <w:rPr>
          <w:sz w:val="20"/>
          <w:szCs w:val="20"/>
        </w:rPr>
        <w:t>To recognize the q</w:t>
      </w:r>
      <w:r w:rsidR="002572B5" w:rsidRPr="009F3623">
        <w:rPr>
          <w:sz w:val="20"/>
          <w:szCs w:val="20"/>
        </w:rPr>
        <w:t xml:space="preserve">ualitative and quantitative similarities and differences among gases, liquids, and solids using kinetic molecular theory. </w:t>
      </w:r>
    </w:p>
    <w:p w:rsidR="002572B5" w:rsidRPr="009F3623" w:rsidRDefault="00234152" w:rsidP="009F3623">
      <w:pPr>
        <w:pStyle w:val="ListParagraph"/>
        <w:numPr>
          <w:ilvl w:val="0"/>
          <w:numId w:val="19"/>
        </w:numPr>
        <w:rPr>
          <w:sz w:val="20"/>
          <w:szCs w:val="20"/>
        </w:rPr>
      </w:pPr>
      <w:r w:rsidRPr="009F3623">
        <w:rPr>
          <w:sz w:val="20"/>
          <w:szCs w:val="20"/>
        </w:rPr>
        <w:t>To develop an understanding of the</w:t>
      </w:r>
      <w:r w:rsidR="002572B5" w:rsidRPr="009F3623">
        <w:rPr>
          <w:sz w:val="20"/>
          <w:szCs w:val="20"/>
        </w:rPr>
        <w:t xml:space="preserve"> solution process.</w:t>
      </w:r>
    </w:p>
    <w:p w:rsidR="002572B5" w:rsidRPr="009F3623" w:rsidRDefault="00234152" w:rsidP="009F3623">
      <w:pPr>
        <w:pStyle w:val="ListParagraph"/>
        <w:numPr>
          <w:ilvl w:val="0"/>
          <w:numId w:val="19"/>
        </w:numPr>
        <w:rPr>
          <w:sz w:val="20"/>
          <w:szCs w:val="20"/>
        </w:rPr>
      </w:pPr>
      <w:r w:rsidRPr="009F3623">
        <w:rPr>
          <w:sz w:val="20"/>
          <w:szCs w:val="20"/>
        </w:rPr>
        <w:t>To recognize the major</w:t>
      </w:r>
      <w:r w:rsidR="002572B5" w:rsidRPr="009F3623">
        <w:rPr>
          <w:sz w:val="20"/>
          <w:szCs w:val="20"/>
        </w:rPr>
        <w:t xml:space="preserve"> differences between acids, bases, and salts.</w:t>
      </w:r>
    </w:p>
    <w:p w:rsidR="002572B5" w:rsidRPr="009F3623" w:rsidRDefault="00234152" w:rsidP="009F3623">
      <w:pPr>
        <w:pStyle w:val="ListParagraph"/>
        <w:numPr>
          <w:ilvl w:val="0"/>
          <w:numId w:val="19"/>
        </w:numPr>
        <w:rPr>
          <w:sz w:val="20"/>
          <w:szCs w:val="20"/>
        </w:rPr>
      </w:pPr>
      <w:r w:rsidRPr="009F3623">
        <w:rPr>
          <w:sz w:val="20"/>
          <w:szCs w:val="20"/>
        </w:rPr>
        <w:t>To develop a basic understanding of thermochemistry</w:t>
      </w:r>
      <w:r w:rsidR="002572B5" w:rsidRPr="009F3623">
        <w:rPr>
          <w:sz w:val="20"/>
          <w:szCs w:val="20"/>
        </w:rPr>
        <w:t>.</w:t>
      </w:r>
    </w:p>
    <w:p w:rsidR="00C05650" w:rsidRPr="009F3623" w:rsidRDefault="00234152" w:rsidP="009F3623">
      <w:pPr>
        <w:pStyle w:val="ListParagraph"/>
        <w:numPr>
          <w:ilvl w:val="0"/>
          <w:numId w:val="19"/>
        </w:numPr>
        <w:rPr>
          <w:sz w:val="20"/>
          <w:szCs w:val="20"/>
        </w:rPr>
      </w:pPr>
      <w:r w:rsidRPr="009F3623">
        <w:rPr>
          <w:sz w:val="20"/>
          <w:szCs w:val="20"/>
        </w:rPr>
        <w:t>To develop a basic background in kinetics.</w:t>
      </w:r>
    </w:p>
    <w:p w:rsidR="00234152" w:rsidRPr="009F3623" w:rsidRDefault="00234152" w:rsidP="009F3623">
      <w:pPr>
        <w:pStyle w:val="ListParagraph"/>
        <w:numPr>
          <w:ilvl w:val="0"/>
          <w:numId w:val="19"/>
        </w:numPr>
        <w:rPr>
          <w:sz w:val="20"/>
          <w:szCs w:val="20"/>
        </w:rPr>
      </w:pPr>
      <w:r w:rsidRPr="009F3623">
        <w:rPr>
          <w:sz w:val="20"/>
          <w:szCs w:val="20"/>
        </w:rPr>
        <w:t>To develop a basic understanding of electrochemistry.</w:t>
      </w:r>
    </w:p>
    <w:p w:rsidR="00234152" w:rsidRPr="009F3623" w:rsidRDefault="00234152" w:rsidP="009F3623">
      <w:pPr>
        <w:pStyle w:val="ListParagraph"/>
        <w:numPr>
          <w:ilvl w:val="0"/>
          <w:numId w:val="19"/>
        </w:numPr>
        <w:rPr>
          <w:sz w:val="20"/>
          <w:szCs w:val="20"/>
        </w:rPr>
      </w:pPr>
      <w:r w:rsidRPr="009F3623">
        <w:rPr>
          <w:sz w:val="20"/>
          <w:szCs w:val="20"/>
        </w:rPr>
        <w:t>To develop an understanding of basic organic chemistry.</w:t>
      </w:r>
    </w:p>
    <w:p w:rsidR="00234152" w:rsidRPr="009F3623" w:rsidRDefault="00234152" w:rsidP="009F3623">
      <w:pPr>
        <w:pStyle w:val="ListParagraph"/>
        <w:numPr>
          <w:ilvl w:val="0"/>
          <w:numId w:val="19"/>
        </w:numPr>
        <w:rPr>
          <w:sz w:val="20"/>
          <w:szCs w:val="20"/>
        </w:rPr>
      </w:pPr>
      <w:r w:rsidRPr="009F3623">
        <w:rPr>
          <w:sz w:val="20"/>
          <w:szCs w:val="20"/>
        </w:rPr>
        <w:t>To study basic nuclear chemistry.</w:t>
      </w:r>
    </w:p>
    <w:p w:rsidR="00234152" w:rsidRPr="009F3623" w:rsidRDefault="00234152" w:rsidP="009F3623">
      <w:pPr>
        <w:pStyle w:val="ListParagraph"/>
        <w:numPr>
          <w:ilvl w:val="0"/>
          <w:numId w:val="19"/>
        </w:numPr>
        <w:rPr>
          <w:sz w:val="20"/>
          <w:szCs w:val="20"/>
        </w:rPr>
      </w:pPr>
      <w:r w:rsidRPr="009F3623">
        <w:rPr>
          <w:sz w:val="20"/>
          <w:szCs w:val="20"/>
        </w:rPr>
        <w:t>To relate principles of chemistry to current societal items of concern, such as the energy crisis, nuclear waste, and pollution in order to study current problems, describe and propose solutions, and evaluate the consequences of those solutions.</w:t>
      </w:r>
    </w:p>
    <w:p w:rsidR="00234152" w:rsidRPr="009F3623" w:rsidRDefault="00234152" w:rsidP="009F3623">
      <w:pPr>
        <w:pStyle w:val="ListParagraph"/>
        <w:numPr>
          <w:ilvl w:val="0"/>
          <w:numId w:val="19"/>
        </w:numPr>
        <w:rPr>
          <w:sz w:val="20"/>
          <w:szCs w:val="20"/>
        </w:rPr>
      </w:pPr>
      <w:r w:rsidRPr="009F3623">
        <w:rPr>
          <w:sz w:val="20"/>
          <w:szCs w:val="20"/>
        </w:rPr>
        <w:t>To develop an awareness of the occupational opportunities related to chemistry.</w:t>
      </w:r>
    </w:p>
    <w:p w:rsidR="00234152" w:rsidRPr="009F3623" w:rsidRDefault="00234152" w:rsidP="009F3623">
      <w:pPr>
        <w:pStyle w:val="ListParagraph"/>
        <w:numPr>
          <w:ilvl w:val="0"/>
          <w:numId w:val="19"/>
        </w:numPr>
        <w:rPr>
          <w:sz w:val="20"/>
          <w:szCs w:val="20"/>
        </w:rPr>
      </w:pPr>
      <w:r w:rsidRPr="009F3623">
        <w:rPr>
          <w:sz w:val="20"/>
          <w:szCs w:val="20"/>
        </w:rPr>
        <w:t>To develop an understanding of character, ethics, and manners as appropriate for this course.</w:t>
      </w:r>
    </w:p>
    <w:p w:rsidR="00E7768E" w:rsidRDefault="00E7768E">
      <w:pPr>
        <w:rPr>
          <w:b/>
          <w:u w:val="single"/>
        </w:rPr>
      </w:pPr>
      <w:r>
        <w:rPr>
          <w:b/>
          <w:u w:val="single"/>
        </w:rPr>
        <w:br w:type="page"/>
      </w:r>
    </w:p>
    <w:p w:rsidR="0048462C" w:rsidRPr="00794987" w:rsidRDefault="0048462C" w:rsidP="0048462C">
      <w:r w:rsidRPr="00794987">
        <w:rPr>
          <w:b/>
          <w:u w:val="single"/>
        </w:rPr>
        <w:lastRenderedPageBreak/>
        <w:t>Course Content</w:t>
      </w:r>
      <w:r w:rsidR="007A4843" w:rsidRPr="00794987">
        <w:rPr>
          <w:b/>
          <w:u w:val="single"/>
        </w:rPr>
        <w:t xml:space="preserve"> and Topic Sequence</w:t>
      </w:r>
      <w:r w:rsidRPr="00794987">
        <w:t>:</w:t>
      </w:r>
    </w:p>
    <w:p w:rsidR="0048462C" w:rsidRPr="00794987" w:rsidRDefault="0048462C" w:rsidP="0048462C"/>
    <w:p w:rsidR="007A4843" w:rsidRPr="00794987" w:rsidRDefault="007A4843" w:rsidP="003E1D6F">
      <w:pPr>
        <w:rPr>
          <w:i/>
        </w:rPr>
      </w:pPr>
      <w:r w:rsidRPr="00794987">
        <w:rPr>
          <w:i/>
          <w:u w:val="single"/>
        </w:rPr>
        <w:t>Content Area</w:t>
      </w:r>
      <w:r w:rsidRPr="00794987">
        <w:rPr>
          <w:i/>
        </w:rPr>
        <w:tab/>
      </w:r>
      <w:r w:rsidRPr="00794987">
        <w:rPr>
          <w:i/>
        </w:rPr>
        <w:tab/>
      </w:r>
      <w:r w:rsidR="00C05650" w:rsidRPr="00794987">
        <w:rPr>
          <w:i/>
        </w:rPr>
        <w:tab/>
      </w:r>
      <w:r w:rsidRPr="00794987">
        <w:rPr>
          <w:i/>
        </w:rPr>
        <w:tab/>
      </w:r>
      <w:r w:rsidRPr="00794987">
        <w:rPr>
          <w:i/>
          <w:u w:val="single"/>
        </w:rPr>
        <w:t>Time for Topic</w:t>
      </w:r>
      <w:r w:rsidRPr="00794987">
        <w:rPr>
          <w:i/>
        </w:rPr>
        <w:t xml:space="preserve"> </w:t>
      </w:r>
      <w:r w:rsidR="00D36686" w:rsidRPr="00794987">
        <w:rPr>
          <w:i/>
        </w:rPr>
        <w:t>(</w:t>
      </w:r>
      <w:r w:rsidR="009F3623">
        <w:rPr>
          <w:i/>
        </w:rPr>
        <w:t>approximate</w:t>
      </w:r>
      <w:r w:rsidR="00D36686" w:rsidRPr="00794987">
        <w:rPr>
          <w:i/>
        </w:rPr>
        <w:t>)</w:t>
      </w:r>
    </w:p>
    <w:p w:rsidR="00EF24CA" w:rsidRPr="00794987" w:rsidRDefault="00EF24CA" w:rsidP="003E1D6F">
      <w:pPr>
        <w:rPr>
          <w:i/>
        </w:rPr>
      </w:pPr>
    </w:p>
    <w:p w:rsidR="00780D0D" w:rsidRPr="00794987" w:rsidRDefault="00A9417D" w:rsidP="003E1D6F">
      <w:pPr>
        <w:rPr>
          <w:sz w:val="18"/>
          <w:szCs w:val="18"/>
        </w:rPr>
      </w:pPr>
      <w:r w:rsidRPr="00794987">
        <w:rPr>
          <w:b/>
          <w:sz w:val="18"/>
          <w:szCs w:val="18"/>
        </w:rPr>
        <w:t>The Na</w:t>
      </w:r>
      <w:r w:rsidR="00561370" w:rsidRPr="00794987">
        <w:rPr>
          <w:b/>
          <w:sz w:val="18"/>
          <w:szCs w:val="18"/>
        </w:rPr>
        <w:t>ture of Chemistry</w:t>
      </w:r>
      <w:r w:rsidR="00780D0D" w:rsidRPr="00794987">
        <w:rPr>
          <w:b/>
          <w:sz w:val="18"/>
          <w:szCs w:val="18"/>
        </w:rPr>
        <w:tab/>
      </w:r>
      <w:r w:rsidR="00780D0D" w:rsidRPr="00794987">
        <w:rPr>
          <w:sz w:val="18"/>
          <w:szCs w:val="18"/>
        </w:rPr>
        <w:tab/>
      </w:r>
      <w:r w:rsidR="00780D0D" w:rsidRPr="00794987">
        <w:rPr>
          <w:sz w:val="18"/>
          <w:szCs w:val="18"/>
        </w:rPr>
        <w:tab/>
      </w:r>
      <w:r w:rsidR="00780D0D" w:rsidRPr="00794987">
        <w:rPr>
          <w:sz w:val="18"/>
          <w:szCs w:val="18"/>
        </w:rPr>
        <w:tab/>
      </w:r>
      <w:r w:rsidR="00780D0D" w:rsidRPr="00794987">
        <w:rPr>
          <w:b/>
          <w:sz w:val="18"/>
          <w:szCs w:val="18"/>
        </w:rPr>
        <w:t>Q1</w:t>
      </w:r>
    </w:p>
    <w:p w:rsidR="00561370" w:rsidRPr="00794987" w:rsidRDefault="00780D0D" w:rsidP="003E1D6F">
      <w:pPr>
        <w:rPr>
          <w:sz w:val="18"/>
          <w:szCs w:val="18"/>
        </w:rPr>
      </w:pPr>
      <w:r w:rsidRPr="00794987">
        <w:rPr>
          <w:sz w:val="18"/>
          <w:szCs w:val="18"/>
        </w:rPr>
        <w:tab/>
        <w:t>Mathematical Review</w:t>
      </w:r>
      <w:r w:rsidR="00561370" w:rsidRPr="00794987">
        <w:rPr>
          <w:sz w:val="18"/>
          <w:szCs w:val="18"/>
        </w:rPr>
        <w:tab/>
      </w:r>
      <w:r w:rsidR="00561370" w:rsidRPr="00794987">
        <w:rPr>
          <w:sz w:val="18"/>
          <w:szCs w:val="18"/>
        </w:rPr>
        <w:tab/>
      </w:r>
      <w:r w:rsidR="00467D3B" w:rsidRPr="00794987">
        <w:rPr>
          <w:sz w:val="18"/>
          <w:szCs w:val="18"/>
        </w:rPr>
        <w:tab/>
      </w:r>
      <w:r w:rsidR="0020777B" w:rsidRPr="00794987">
        <w:rPr>
          <w:sz w:val="18"/>
          <w:szCs w:val="18"/>
        </w:rPr>
        <w:tab/>
      </w:r>
      <w:r w:rsidR="0020777B" w:rsidRPr="00794987">
        <w:rPr>
          <w:sz w:val="18"/>
          <w:szCs w:val="18"/>
        </w:rPr>
        <w:tab/>
      </w:r>
    </w:p>
    <w:p w:rsidR="00561370" w:rsidRPr="00794987" w:rsidRDefault="00025D61" w:rsidP="00561370">
      <w:pPr>
        <w:ind w:firstLine="720"/>
        <w:rPr>
          <w:sz w:val="18"/>
          <w:szCs w:val="18"/>
        </w:rPr>
      </w:pPr>
      <w:r>
        <w:rPr>
          <w:noProof/>
          <w:sz w:val="18"/>
          <w:szCs w:val="18"/>
        </w:rPr>
        <w:drawing>
          <wp:anchor distT="0" distB="0" distL="114300" distR="114300" simplePos="0" relativeHeight="251655168" behindDoc="0" locked="0" layoutInCell="1" allowOverlap="1">
            <wp:simplePos x="0" y="0"/>
            <wp:positionH relativeFrom="margin">
              <wp:align>right</wp:align>
            </wp:positionH>
            <wp:positionV relativeFrom="margin">
              <wp:align>center</wp:align>
            </wp:positionV>
            <wp:extent cx="1562100" cy="1038225"/>
            <wp:effectExtent l="25400" t="0" r="0" b="0"/>
            <wp:wrapSquare wrapText="bothSides"/>
            <wp:docPr id="28" name="Picture 28" descr="MPj04065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Pj04065760000[1]"/>
                    <pic:cNvPicPr>
                      <a:picLocks noChangeAspect="1" noChangeArrowheads="1"/>
                    </pic:cNvPicPr>
                  </pic:nvPicPr>
                  <pic:blipFill>
                    <a:blip r:embed="rId12" cstate="print"/>
                    <a:srcRect/>
                    <a:stretch>
                      <a:fillRect/>
                    </a:stretch>
                  </pic:blipFill>
                  <pic:spPr bwMode="auto">
                    <a:xfrm>
                      <a:off x="0" y="0"/>
                      <a:ext cx="1562100" cy="1038225"/>
                    </a:xfrm>
                    <a:prstGeom prst="rect">
                      <a:avLst/>
                    </a:prstGeom>
                    <a:noFill/>
                    <a:ln w="9525">
                      <a:noFill/>
                      <a:miter lim="800000"/>
                      <a:headEnd/>
                      <a:tailEnd/>
                    </a:ln>
                  </pic:spPr>
                </pic:pic>
              </a:graphicData>
            </a:graphic>
          </wp:anchor>
        </w:drawing>
      </w:r>
      <w:r w:rsidR="00561370" w:rsidRPr="00794987">
        <w:rPr>
          <w:sz w:val="18"/>
          <w:szCs w:val="18"/>
        </w:rPr>
        <w:t>Safety</w:t>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r w:rsidR="00561370" w:rsidRPr="00794987">
        <w:rPr>
          <w:sz w:val="18"/>
          <w:szCs w:val="18"/>
        </w:rPr>
        <w:tab/>
      </w:r>
    </w:p>
    <w:p w:rsidR="00561370" w:rsidRPr="00794987" w:rsidRDefault="00561370" w:rsidP="00561370">
      <w:pPr>
        <w:ind w:firstLine="720"/>
        <w:rPr>
          <w:sz w:val="18"/>
          <w:szCs w:val="18"/>
        </w:rPr>
      </w:pPr>
      <w:r w:rsidRPr="00794987">
        <w:rPr>
          <w:sz w:val="18"/>
          <w:szCs w:val="18"/>
        </w:rPr>
        <w:t>Laboratory Procedures</w:t>
      </w:r>
      <w:r w:rsidRPr="00794987">
        <w:rPr>
          <w:sz w:val="18"/>
          <w:szCs w:val="18"/>
        </w:rPr>
        <w:tab/>
      </w:r>
    </w:p>
    <w:p w:rsidR="00561370" w:rsidRPr="00794987" w:rsidRDefault="00025D61" w:rsidP="00780D0D">
      <w:pPr>
        <w:ind w:left="720"/>
        <w:rPr>
          <w:sz w:val="18"/>
          <w:szCs w:val="18"/>
        </w:rPr>
      </w:pPr>
      <w:r>
        <w:rPr>
          <w:noProof/>
          <w:sz w:val="18"/>
          <w:szCs w:val="18"/>
        </w:rPr>
        <w:drawing>
          <wp:anchor distT="0" distB="0" distL="114300" distR="114300" simplePos="0" relativeHeight="251656192" behindDoc="0" locked="0" layoutInCell="1" allowOverlap="1">
            <wp:simplePos x="0" y="0"/>
            <wp:positionH relativeFrom="margin">
              <wp:posOffset>5200650</wp:posOffset>
            </wp:positionH>
            <wp:positionV relativeFrom="margin">
              <wp:posOffset>1769110</wp:posOffset>
            </wp:positionV>
            <wp:extent cx="866775" cy="866775"/>
            <wp:effectExtent l="25400" t="0" r="0" b="0"/>
            <wp:wrapSquare wrapText="bothSides"/>
            <wp:docPr id="29" name="Picture 29" descr="MCj03970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3970480000[1]"/>
                    <pic:cNvPicPr>
                      <a:picLocks noChangeAspect="1" noChangeArrowheads="1"/>
                    </pic:cNvPicPr>
                  </pic:nvPicPr>
                  <pic:blipFill>
                    <a:blip r:embed="rId13" cstate="print"/>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561370" w:rsidRPr="00794987">
        <w:rPr>
          <w:sz w:val="18"/>
          <w:szCs w:val="18"/>
        </w:rPr>
        <w:t>Elements, Compounds, &amp; Mixtures</w:t>
      </w:r>
      <w:r w:rsidR="00561370" w:rsidRPr="00794987">
        <w:rPr>
          <w:sz w:val="18"/>
          <w:szCs w:val="18"/>
        </w:rPr>
        <w:tab/>
      </w:r>
      <w:r w:rsidR="00467D3B"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p>
    <w:p w:rsidR="00561370" w:rsidRPr="00794987" w:rsidRDefault="00561370" w:rsidP="003E1D6F">
      <w:pPr>
        <w:rPr>
          <w:b/>
          <w:sz w:val="18"/>
          <w:szCs w:val="18"/>
        </w:rPr>
      </w:pPr>
      <w:r w:rsidRPr="00794987">
        <w:rPr>
          <w:b/>
          <w:sz w:val="18"/>
          <w:szCs w:val="18"/>
        </w:rPr>
        <w:t>The Structure of Matter</w:t>
      </w:r>
      <w:r w:rsidRPr="00794987">
        <w:rPr>
          <w:b/>
          <w:sz w:val="18"/>
          <w:szCs w:val="18"/>
        </w:rPr>
        <w:tab/>
      </w:r>
      <w:r w:rsidRPr="00794987">
        <w:rPr>
          <w:b/>
          <w:sz w:val="18"/>
          <w:szCs w:val="18"/>
        </w:rPr>
        <w:tab/>
      </w:r>
      <w:r w:rsidR="00780D0D" w:rsidRPr="00794987">
        <w:rPr>
          <w:b/>
          <w:sz w:val="18"/>
          <w:szCs w:val="18"/>
        </w:rPr>
        <w:tab/>
      </w:r>
      <w:r w:rsidR="00780D0D" w:rsidRPr="00794987">
        <w:rPr>
          <w:b/>
          <w:sz w:val="18"/>
          <w:szCs w:val="18"/>
        </w:rPr>
        <w:tab/>
        <w:t>Q1</w:t>
      </w:r>
    </w:p>
    <w:p w:rsidR="00561370" w:rsidRPr="00794987" w:rsidRDefault="00561370" w:rsidP="00561370">
      <w:pPr>
        <w:rPr>
          <w:sz w:val="18"/>
          <w:szCs w:val="18"/>
        </w:rPr>
      </w:pPr>
      <w:r w:rsidRPr="00794987">
        <w:rPr>
          <w:sz w:val="18"/>
          <w:szCs w:val="18"/>
        </w:rPr>
        <w:tab/>
        <w:t>Atomic Structure</w:t>
      </w:r>
      <w:r w:rsidRPr="00794987">
        <w:rPr>
          <w:sz w:val="18"/>
          <w:szCs w:val="18"/>
        </w:rPr>
        <w:tab/>
      </w:r>
      <w:r w:rsidRPr="00794987">
        <w:rPr>
          <w:sz w:val="18"/>
          <w:szCs w:val="18"/>
        </w:rPr>
        <w:tab/>
      </w:r>
      <w:r w:rsidR="00467D3B" w:rsidRPr="00794987">
        <w:rPr>
          <w:sz w:val="18"/>
          <w:szCs w:val="18"/>
        </w:rPr>
        <w:tab/>
      </w:r>
      <w:r w:rsidR="0020777B" w:rsidRPr="00794987">
        <w:rPr>
          <w:sz w:val="18"/>
          <w:szCs w:val="18"/>
        </w:rPr>
        <w:tab/>
      </w:r>
      <w:r w:rsidR="0020777B" w:rsidRPr="00794987">
        <w:rPr>
          <w:sz w:val="18"/>
          <w:szCs w:val="18"/>
        </w:rPr>
        <w:tab/>
      </w:r>
    </w:p>
    <w:p w:rsidR="00780D0D" w:rsidRPr="00794987" w:rsidRDefault="00561370" w:rsidP="00561370">
      <w:pPr>
        <w:ind w:firstLine="720"/>
        <w:rPr>
          <w:sz w:val="18"/>
          <w:szCs w:val="18"/>
        </w:rPr>
      </w:pPr>
      <w:r w:rsidRPr="00794987">
        <w:rPr>
          <w:sz w:val="18"/>
          <w:szCs w:val="18"/>
        </w:rPr>
        <w:t>Periodicity</w:t>
      </w:r>
    </w:p>
    <w:p w:rsidR="00780D0D" w:rsidRPr="00794987" w:rsidRDefault="00780D0D" w:rsidP="00561370">
      <w:pPr>
        <w:ind w:firstLine="720"/>
        <w:rPr>
          <w:sz w:val="18"/>
          <w:szCs w:val="18"/>
        </w:rPr>
      </w:pPr>
      <w:r w:rsidRPr="00794987">
        <w:rPr>
          <w:sz w:val="18"/>
          <w:szCs w:val="18"/>
        </w:rPr>
        <w:t>Chemical Bonding</w:t>
      </w:r>
    </w:p>
    <w:p w:rsidR="00780D0D" w:rsidRPr="00794987" w:rsidRDefault="00780D0D" w:rsidP="00780D0D">
      <w:pPr>
        <w:rPr>
          <w:sz w:val="18"/>
          <w:szCs w:val="18"/>
        </w:rPr>
      </w:pPr>
    </w:p>
    <w:p w:rsidR="00780D0D" w:rsidRPr="00794987" w:rsidRDefault="00780D0D" w:rsidP="00780D0D">
      <w:pPr>
        <w:rPr>
          <w:sz w:val="18"/>
          <w:szCs w:val="18"/>
        </w:rPr>
      </w:pPr>
      <w:r w:rsidRPr="00794987">
        <w:rPr>
          <w:b/>
          <w:sz w:val="18"/>
          <w:szCs w:val="18"/>
        </w:rPr>
        <w:t>Language of Chemistry</w:t>
      </w:r>
      <w:r w:rsidRPr="00794987">
        <w:rPr>
          <w:b/>
          <w:sz w:val="18"/>
          <w:szCs w:val="18"/>
        </w:rPr>
        <w:tab/>
      </w:r>
      <w:r w:rsidRPr="00794987">
        <w:rPr>
          <w:b/>
          <w:sz w:val="18"/>
          <w:szCs w:val="18"/>
        </w:rPr>
        <w:tab/>
      </w:r>
      <w:r w:rsidRPr="00794987">
        <w:rPr>
          <w:b/>
          <w:sz w:val="18"/>
          <w:szCs w:val="18"/>
        </w:rPr>
        <w:tab/>
      </w:r>
      <w:r w:rsidRPr="00794987">
        <w:rPr>
          <w:b/>
          <w:sz w:val="18"/>
          <w:szCs w:val="18"/>
        </w:rPr>
        <w:tab/>
        <w:t>Q2</w:t>
      </w:r>
    </w:p>
    <w:p w:rsidR="00780D0D" w:rsidRPr="00794987" w:rsidRDefault="00780D0D" w:rsidP="00780D0D">
      <w:pPr>
        <w:rPr>
          <w:sz w:val="18"/>
          <w:szCs w:val="18"/>
        </w:rPr>
      </w:pPr>
      <w:r w:rsidRPr="00794987">
        <w:rPr>
          <w:sz w:val="18"/>
          <w:szCs w:val="18"/>
        </w:rPr>
        <w:tab/>
        <w:t>Nomenclature</w:t>
      </w:r>
    </w:p>
    <w:p w:rsidR="00780D0D" w:rsidRPr="00794987" w:rsidRDefault="00780D0D" w:rsidP="00780D0D">
      <w:pPr>
        <w:rPr>
          <w:sz w:val="18"/>
          <w:szCs w:val="18"/>
        </w:rPr>
      </w:pPr>
      <w:r w:rsidRPr="00794987">
        <w:rPr>
          <w:sz w:val="18"/>
          <w:szCs w:val="18"/>
        </w:rPr>
        <w:tab/>
        <w:t>Chemical Equation</w:t>
      </w:r>
    </w:p>
    <w:p w:rsidR="00780D0D" w:rsidRPr="00794987" w:rsidRDefault="00780D0D" w:rsidP="00780D0D">
      <w:pPr>
        <w:rPr>
          <w:sz w:val="18"/>
          <w:szCs w:val="18"/>
        </w:rPr>
      </w:pPr>
      <w:r w:rsidRPr="00794987">
        <w:rPr>
          <w:sz w:val="18"/>
          <w:szCs w:val="18"/>
        </w:rPr>
        <w:tab/>
        <w:t>Stoichiometry</w:t>
      </w:r>
    </w:p>
    <w:p w:rsidR="00561370" w:rsidRPr="00794987" w:rsidRDefault="00561370" w:rsidP="003E1D6F">
      <w:pPr>
        <w:rPr>
          <w:sz w:val="18"/>
          <w:szCs w:val="18"/>
        </w:rPr>
      </w:pPr>
      <w:r w:rsidRPr="00794987">
        <w:rPr>
          <w:sz w:val="18"/>
          <w:szCs w:val="18"/>
        </w:rPr>
        <w:tab/>
      </w:r>
      <w:r w:rsidRPr="00794987">
        <w:rPr>
          <w:sz w:val="18"/>
          <w:szCs w:val="18"/>
        </w:rPr>
        <w:tab/>
      </w:r>
      <w:r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r w:rsidR="0020777B" w:rsidRPr="00794987">
        <w:rPr>
          <w:sz w:val="18"/>
          <w:szCs w:val="18"/>
        </w:rPr>
        <w:tab/>
      </w:r>
      <w:r w:rsidR="00962D04" w:rsidRPr="00794987">
        <w:rPr>
          <w:sz w:val="18"/>
          <w:szCs w:val="18"/>
        </w:rPr>
        <w:tab/>
      </w:r>
      <w:r w:rsidR="00962D04" w:rsidRPr="00794987">
        <w:rPr>
          <w:sz w:val="18"/>
          <w:szCs w:val="18"/>
        </w:rPr>
        <w:tab/>
      </w:r>
    </w:p>
    <w:p w:rsidR="00561370" w:rsidRPr="00794987" w:rsidRDefault="00561370" w:rsidP="003E1D6F">
      <w:pPr>
        <w:rPr>
          <w:b/>
          <w:sz w:val="18"/>
          <w:szCs w:val="18"/>
        </w:rPr>
      </w:pPr>
      <w:r w:rsidRPr="00794987">
        <w:rPr>
          <w:b/>
          <w:sz w:val="18"/>
          <w:szCs w:val="18"/>
        </w:rPr>
        <w:t>States of Matter</w:t>
      </w:r>
      <w:r w:rsidR="00780D0D" w:rsidRPr="00794987">
        <w:rPr>
          <w:b/>
          <w:sz w:val="18"/>
          <w:szCs w:val="18"/>
        </w:rPr>
        <w:tab/>
      </w:r>
      <w:r w:rsidR="00780D0D" w:rsidRPr="00794987">
        <w:rPr>
          <w:b/>
          <w:sz w:val="18"/>
          <w:szCs w:val="18"/>
        </w:rPr>
        <w:tab/>
      </w:r>
      <w:r w:rsidR="00780D0D" w:rsidRPr="00794987">
        <w:rPr>
          <w:b/>
          <w:sz w:val="18"/>
          <w:szCs w:val="18"/>
        </w:rPr>
        <w:tab/>
      </w:r>
      <w:r w:rsidR="00780D0D" w:rsidRPr="00794987">
        <w:rPr>
          <w:b/>
          <w:sz w:val="18"/>
          <w:szCs w:val="18"/>
        </w:rPr>
        <w:tab/>
      </w:r>
      <w:r w:rsidR="00780D0D" w:rsidRPr="00794987">
        <w:rPr>
          <w:b/>
          <w:sz w:val="18"/>
          <w:szCs w:val="18"/>
        </w:rPr>
        <w:tab/>
        <w:t>Q3</w:t>
      </w:r>
    </w:p>
    <w:p w:rsidR="00780D0D" w:rsidRPr="00794987" w:rsidRDefault="00962D04" w:rsidP="00962D04">
      <w:pPr>
        <w:ind w:firstLine="720"/>
        <w:rPr>
          <w:sz w:val="18"/>
          <w:szCs w:val="18"/>
        </w:rPr>
      </w:pPr>
      <w:r w:rsidRPr="00794987">
        <w:rPr>
          <w:sz w:val="18"/>
          <w:szCs w:val="18"/>
        </w:rPr>
        <w:t>Gases</w:t>
      </w:r>
      <w:r w:rsidRPr="00794987">
        <w:rPr>
          <w:sz w:val="18"/>
          <w:szCs w:val="18"/>
        </w:rPr>
        <w:tab/>
      </w:r>
      <w:r w:rsidRPr="00794987">
        <w:rPr>
          <w:sz w:val="18"/>
          <w:szCs w:val="18"/>
        </w:rPr>
        <w:tab/>
      </w:r>
      <w:r w:rsidRPr="00794987">
        <w:rPr>
          <w:sz w:val="18"/>
          <w:szCs w:val="18"/>
        </w:rPr>
        <w:tab/>
      </w:r>
      <w:r w:rsidRPr="00794987">
        <w:rPr>
          <w:sz w:val="18"/>
          <w:szCs w:val="18"/>
        </w:rPr>
        <w:tab/>
      </w:r>
    </w:p>
    <w:p w:rsidR="00962D04" w:rsidRPr="00794987" w:rsidRDefault="00962D04" w:rsidP="00962D04">
      <w:pPr>
        <w:ind w:firstLine="720"/>
        <w:rPr>
          <w:sz w:val="18"/>
          <w:szCs w:val="18"/>
        </w:rPr>
      </w:pPr>
      <w:r w:rsidRPr="00794987">
        <w:rPr>
          <w:sz w:val="18"/>
          <w:szCs w:val="18"/>
        </w:rPr>
        <w:t>Liquids and Solids</w:t>
      </w:r>
      <w:r w:rsidRPr="00794987">
        <w:rPr>
          <w:sz w:val="18"/>
          <w:szCs w:val="18"/>
        </w:rPr>
        <w:tab/>
      </w:r>
      <w:r w:rsidRPr="00794987">
        <w:rPr>
          <w:sz w:val="18"/>
          <w:szCs w:val="18"/>
        </w:rPr>
        <w:tab/>
      </w:r>
    </w:p>
    <w:p w:rsidR="00561370" w:rsidRPr="00794987" w:rsidRDefault="00561370" w:rsidP="003E1D6F">
      <w:pPr>
        <w:rPr>
          <w:sz w:val="18"/>
          <w:szCs w:val="18"/>
        </w:rPr>
      </w:pPr>
    </w:p>
    <w:p w:rsidR="00561370" w:rsidRPr="00794987" w:rsidRDefault="00780D0D" w:rsidP="003E1D6F">
      <w:pPr>
        <w:rPr>
          <w:b/>
          <w:sz w:val="18"/>
          <w:szCs w:val="18"/>
        </w:rPr>
      </w:pPr>
      <w:r w:rsidRPr="00794987">
        <w:rPr>
          <w:b/>
          <w:sz w:val="18"/>
          <w:szCs w:val="18"/>
        </w:rPr>
        <w:t>Chemical Solutions</w:t>
      </w:r>
      <w:r w:rsidRPr="00794987">
        <w:rPr>
          <w:b/>
          <w:sz w:val="18"/>
          <w:szCs w:val="18"/>
        </w:rPr>
        <w:tab/>
      </w:r>
      <w:r w:rsidRPr="00794987">
        <w:rPr>
          <w:b/>
          <w:sz w:val="18"/>
          <w:szCs w:val="18"/>
        </w:rPr>
        <w:tab/>
      </w:r>
      <w:r w:rsidRPr="00794987">
        <w:rPr>
          <w:b/>
          <w:sz w:val="18"/>
          <w:szCs w:val="18"/>
        </w:rPr>
        <w:tab/>
      </w:r>
      <w:r w:rsidRPr="00794987">
        <w:rPr>
          <w:b/>
          <w:sz w:val="18"/>
          <w:szCs w:val="18"/>
        </w:rPr>
        <w:tab/>
        <w:t>Q3</w:t>
      </w:r>
    </w:p>
    <w:p w:rsidR="00780D0D" w:rsidRPr="00794987" w:rsidRDefault="00962D04" w:rsidP="003E1D6F">
      <w:pPr>
        <w:rPr>
          <w:sz w:val="18"/>
          <w:szCs w:val="18"/>
        </w:rPr>
      </w:pPr>
      <w:r w:rsidRPr="00794987">
        <w:rPr>
          <w:sz w:val="18"/>
          <w:szCs w:val="18"/>
        </w:rPr>
        <w:tab/>
        <w:t>Equilibrium</w:t>
      </w:r>
      <w:r w:rsidRPr="00794987">
        <w:rPr>
          <w:sz w:val="18"/>
          <w:szCs w:val="18"/>
        </w:rPr>
        <w:tab/>
      </w:r>
      <w:r w:rsidRPr="00794987">
        <w:rPr>
          <w:sz w:val="18"/>
          <w:szCs w:val="18"/>
        </w:rPr>
        <w:tab/>
      </w:r>
      <w:r w:rsidRPr="00794987">
        <w:rPr>
          <w:sz w:val="18"/>
          <w:szCs w:val="18"/>
        </w:rPr>
        <w:tab/>
      </w:r>
    </w:p>
    <w:p w:rsidR="00780D0D" w:rsidRPr="00794987" w:rsidRDefault="00780D0D" w:rsidP="00780D0D">
      <w:pPr>
        <w:ind w:firstLine="720"/>
        <w:rPr>
          <w:sz w:val="18"/>
          <w:szCs w:val="18"/>
        </w:rPr>
      </w:pPr>
      <w:r w:rsidRPr="00794987">
        <w:rPr>
          <w:sz w:val="18"/>
          <w:szCs w:val="18"/>
        </w:rPr>
        <w:t>Solutions</w:t>
      </w:r>
    </w:p>
    <w:p w:rsidR="00780D0D" w:rsidRPr="00794987" w:rsidRDefault="00561370" w:rsidP="00780D0D">
      <w:pPr>
        <w:ind w:firstLine="720"/>
        <w:rPr>
          <w:sz w:val="18"/>
          <w:szCs w:val="18"/>
        </w:rPr>
      </w:pPr>
      <w:r w:rsidRPr="00794987">
        <w:rPr>
          <w:sz w:val="18"/>
          <w:szCs w:val="18"/>
        </w:rPr>
        <w:t>Acids</w:t>
      </w:r>
      <w:r w:rsidR="00962D04" w:rsidRPr="00794987">
        <w:rPr>
          <w:sz w:val="18"/>
          <w:szCs w:val="18"/>
        </w:rPr>
        <w:t xml:space="preserve">, </w:t>
      </w:r>
      <w:r w:rsidRPr="00794987">
        <w:rPr>
          <w:sz w:val="18"/>
          <w:szCs w:val="18"/>
        </w:rPr>
        <w:t>Bases</w:t>
      </w:r>
      <w:r w:rsidR="00780D0D" w:rsidRPr="00794987">
        <w:rPr>
          <w:sz w:val="18"/>
          <w:szCs w:val="18"/>
        </w:rPr>
        <w:t xml:space="preserve">, </w:t>
      </w:r>
      <w:r w:rsidR="0020777B" w:rsidRPr="00794987">
        <w:rPr>
          <w:sz w:val="18"/>
          <w:szCs w:val="18"/>
        </w:rPr>
        <w:t>Salts</w:t>
      </w:r>
      <w:r w:rsidR="00780D0D" w:rsidRPr="00794987">
        <w:rPr>
          <w:sz w:val="18"/>
          <w:szCs w:val="18"/>
        </w:rPr>
        <w:t>, and Buffers</w:t>
      </w:r>
    </w:p>
    <w:p w:rsidR="00561370" w:rsidRPr="00794987" w:rsidRDefault="0020777B" w:rsidP="00780D0D">
      <w:pPr>
        <w:ind w:firstLine="720"/>
        <w:rPr>
          <w:sz w:val="18"/>
          <w:szCs w:val="18"/>
        </w:rPr>
      </w:pPr>
      <w:r w:rsidRPr="00794987">
        <w:rPr>
          <w:sz w:val="18"/>
          <w:szCs w:val="18"/>
        </w:rPr>
        <w:tab/>
      </w:r>
      <w:r w:rsidRPr="00794987">
        <w:rPr>
          <w:sz w:val="18"/>
          <w:szCs w:val="18"/>
        </w:rPr>
        <w:tab/>
      </w:r>
      <w:r w:rsidRPr="00794987">
        <w:rPr>
          <w:sz w:val="18"/>
          <w:szCs w:val="18"/>
        </w:rPr>
        <w:tab/>
      </w:r>
      <w:r w:rsidR="00962D04" w:rsidRPr="00794987">
        <w:rPr>
          <w:sz w:val="18"/>
          <w:szCs w:val="18"/>
        </w:rPr>
        <w:tab/>
      </w:r>
    </w:p>
    <w:p w:rsidR="00780D0D" w:rsidRPr="00794987" w:rsidRDefault="00780D0D" w:rsidP="003E1D6F">
      <w:pPr>
        <w:rPr>
          <w:b/>
          <w:sz w:val="18"/>
          <w:szCs w:val="18"/>
        </w:rPr>
      </w:pPr>
      <w:r w:rsidRPr="00794987">
        <w:rPr>
          <w:b/>
          <w:sz w:val="18"/>
          <w:szCs w:val="18"/>
        </w:rPr>
        <w:t>Physical Chemistry</w:t>
      </w:r>
      <w:r w:rsidRPr="00794987">
        <w:rPr>
          <w:b/>
          <w:sz w:val="18"/>
          <w:szCs w:val="18"/>
        </w:rPr>
        <w:tab/>
      </w:r>
      <w:r w:rsidRPr="00794987">
        <w:rPr>
          <w:b/>
          <w:sz w:val="18"/>
          <w:szCs w:val="18"/>
        </w:rPr>
        <w:tab/>
      </w:r>
      <w:r w:rsidRPr="00794987">
        <w:rPr>
          <w:b/>
          <w:sz w:val="18"/>
          <w:szCs w:val="18"/>
        </w:rPr>
        <w:tab/>
      </w:r>
      <w:r w:rsidRPr="00794987">
        <w:rPr>
          <w:b/>
          <w:sz w:val="18"/>
          <w:szCs w:val="18"/>
        </w:rPr>
        <w:tab/>
        <w:t>Q4</w:t>
      </w:r>
    </w:p>
    <w:p w:rsidR="00780D0D" w:rsidRPr="00794987" w:rsidRDefault="00780D0D" w:rsidP="003E1D6F">
      <w:pPr>
        <w:rPr>
          <w:sz w:val="18"/>
          <w:szCs w:val="18"/>
        </w:rPr>
      </w:pPr>
      <w:r w:rsidRPr="00794987">
        <w:rPr>
          <w:sz w:val="18"/>
          <w:szCs w:val="18"/>
        </w:rPr>
        <w:tab/>
        <w:t>Thermodynamics</w:t>
      </w:r>
    </w:p>
    <w:p w:rsidR="00780D0D" w:rsidRPr="00794987" w:rsidRDefault="00780D0D" w:rsidP="003E1D6F">
      <w:pPr>
        <w:rPr>
          <w:sz w:val="18"/>
          <w:szCs w:val="18"/>
        </w:rPr>
      </w:pPr>
      <w:r w:rsidRPr="00794987">
        <w:rPr>
          <w:sz w:val="18"/>
          <w:szCs w:val="18"/>
        </w:rPr>
        <w:tab/>
        <w:t>Kinetics</w:t>
      </w:r>
    </w:p>
    <w:p w:rsidR="00780D0D" w:rsidRPr="00794987" w:rsidRDefault="00780D0D" w:rsidP="003E1D6F">
      <w:pPr>
        <w:rPr>
          <w:sz w:val="18"/>
          <w:szCs w:val="18"/>
        </w:rPr>
      </w:pPr>
      <w:r w:rsidRPr="00794987">
        <w:rPr>
          <w:sz w:val="18"/>
          <w:szCs w:val="18"/>
        </w:rPr>
        <w:tab/>
        <w:t>Electrochemistry</w:t>
      </w:r>
    </w:p>
    <w:p w:rsidR="00561370" w:rsidRPr="00794987" w:rsidRDefault="00492834" w:rsidP="003E1D6F">
      <w:pPr>
        <w:rPr>
          <w:sz w:val="18"/>
          <w:szCs w:val="18"/>
        </w:rPr>
      </w:pPr>
      <w:r w:rsidRPr="00794987">
        <w:rPr>
          <w:sz w:val="18"/>
          <w:szCs w:val="18"/>
        </w:rPr>
        <w:tab/>
      </w:r>
    </w:p>
    <w:p w:rsidR="00561370" w:rsidRPr="00794987" w:rsidRDefault="00561370" w:rsidP="003E1D6F">
      <w:pPr>
        <w:rPr>
          <w:b/>
          <w:sz w:val="18"/>
          <w:szCs w:val="18"/>
        </w:rPr>
      </w:pPr>
      <w:r w:rsidRPr="00794987">
        <w:rPr>
          <w:b/>
          <w:sz w:val="18"/>
          <w:szCs w:val="18"/>
        </w:rPr>
        <w:t>Chemistry and Our World</w:t>
      </w:r>
      <w:r w:rsidR="00780D0D" w:rsidRPr="00794987">
        <w:rPr>
          <w:b/>
          <w:sz w:val="18"/>
          <w:szCs w:val="18"/>
        </w:rPr>
        <w:tab/>
      </w:r>
      <w:r w:rsidR="00780D0D" w:rsidRPr="00794987">
        <w:rPr>
          <w:b/>
          <w:sz w:val="18"/>
          <w:szCs w:val="18"/>
        </w:rPr>
        <w:tab/>
      </w:r>
      <w:r w:rsidR="00780D0D" w:rsidRPr="00794987">
        <w:rPr>
          <w:b/>
          <w:sz w:val="18"/>
          <w:szCs w:val="18"/>
        </w:rPr>
        <w:tab/>
      </w:r>
      <w:r w:rsidR="00CA5FCA" w:rsidRPr="00794987">
        <w:rPr>
          <w:b/>
          <w:sz w:val="18"/>
          <w:szCs w:val="18"/>
        </w:rPr>
        <w:tab/>
      </w:r>
      <w:r w:rsidR="00780D0D" w:rsidRPr="00794987">
        <w:rPr>
          <w:b/>
          <w:sz w:val="18"/>
          <w:szCs w:val="18"/>
        </w:rPr>
        <w:t>Q4</w:t>
      </w:r>
    </w:p>
    <w:p w:rsidR="00780D0D" w:rsidRPr="00794987" w:rsidRDefault="00780D0D" w:rsidP="00561370">
      <w:pPr>
        <w:ind w:firstLine="720"/>
        <w:rPr>
          <w:sz w:val="18"/>
          <w:szCs w:val="18"/>
        </w:rPr>
      </w:pPr>
      <w:r w:rsidRPr="00794987">
        <w:rPr>
          <w:sz w:val="18"/>
          <w:szCs w:val="18"/>
        </w:rPr>
        <w:t>Organic Chemistry</w:t>
      </w:r>
    </w:p>
    <w:p w:rsidR="00780D0D" w:rsidRPr="00794987" w:rsidRDefault="00962D04" w:rsidP="00561370">
      <w:pPr>
        <w:ind w:firstLine="720"/>
        <w:rPr>
          <w:sz w:val="18"/>
          <w:szCs w:val="18"/>
        </w:rPr>
      </w:pPr>
      <w:r w:rsidRPr="00794987">
        <w:rPr>
          <w:sz w:val="18"/>
          <w:szCs w:val="18"/>
        </w:rPr>
        <w:t xml:space="preserve">Nuclear </w:t>
      </w:r>
      <w:r w:rsidR="00561370" w:rsidRPr="00794987">
        <w:rPr>
          <w:sz w:val="18"/>
          <w:szCs w:val="18"/>
        </w:rPr>
        <w:t>Chemistry</w:t>
      </w:r>
    </w:p>
    <w:p w:rsidR="00780D0D" w:rsidRPr="00794987" w:rsidRDefault="00780D0D" w:rsidP="00561370">
      <w:pPr>
        <w:ind w:firstLine="720"/>
        <w:rPr>
          <w:sz w:val="18"/>
          <w:szCs w:val="18"/>
        </w:rPr>
      </w:pPr>
      <w:r w:rsidRPr="00794987">
        <w:rPr>
          <w:sz w:val="18"/>
          <w:szCs w:val="18"/>
        </w:rPr>
        <w:t>Chemistry of Environment</w:t>
      </w:r>
    </w:p>
    <w:p w:rsidR="00561370" w:rsidRPr="00794987" w:rsidRDefault="00780D0D" w:rsidP="00561370">
      <w:pPr>
        <w:ind w:firstLine="720"/>
        <w:rPr>
          <w:sz w:val="18"/>
          <w:szCs w:val="18"/>
        </w:rPr>
      </w:pPr>
      <w:r w:rsidRPr="00794987">
        <w:rPr>
          <w:sz w:val="18"/>
          <w:szCs w:val="18"/>
        </w:rPr>
        <w:t>Career Opportunities</w:t>
      </w:r>
      <w:r w:rsidR="00962D04" w:rsidRPr="00794987">
        <w:rPr>
          <w:sz w:val="18"/>
          <w:szCs w:val="18"/>
        </w:rPr>
        <w:tab/>
      </w:r>
      <w:r w:rsidR="00962D04" w:rsidRPr="00794987">
        <w:rPr>
          <w:sz w:val="18"/>
          <w:szCs w:val="18"/>
        </w:rPr>
        <w:tab/>
      </w:r>
    </w:p>
    <w:p w:rsidR="00561370" w:rsidRPr="00794987" w:rsidRDefault="00962D04" w:rsidP="00561370">
      <w:pPr>
        <w:ind w:firstLine="720"/>
        <w:rPr>
          <w:sz w:val="18"/>
          <w:szCs w:val="18"/>
        </w:rPr>
      </w:pPr>
      <w:r w:rsidRPr="00794987">
        <w:rPr>
          <w:sz w:val="18"/>
          <w:szCs w:val="18"/>
        </w:rPr>
        <w:tab/>
      </w:r>
    </w:p>
    <w:p w:rsidR="00584463" w:rsidRPr="00794987" w:rsidRDefault="00962D04" w:rsidP="009D16FC">
      <w:pPr>
        <w:rPr>
          <w:sz w:val="20"/>
          <w:szCs w:val="20"/>
        </w:rPr>
      </w:pPr>
      <w:r w:rsidRPr="00794987">
        <w:rPr>
          <w:sz w:val="20"/>
          <w:szCs w:val="20"/>
        </w:rPr>
        <w:tab/>
      </w:r>
      <w:r w:rsidRPr="00794987">
        <w:rPr>
          <w:sz w:val="20"/>
          <w:szCs w:val="20"/>
        </w:rPr>
        <w:tab/>
      </w:r>
      <w:r w:rsidRPr="00794987">
        <w:rPr>
          <w:sz w:val="20"/>
          <w:szCs w:val="20"/>
        </w:rPr>
        <w:tab/>
      </w:r>
    </w:p>
    <w:p w:rsidR="00467D3B" w:rsidRPr="00794987" w:rsidRDefault="008104A7" w:rsidP="008104A7">
      <w:pPr>
        <w:rPr>
          <w:b/>
        </w:rPr>
      </w:pPr>
      <w:r w:rsidRPr="00794987">
        <w:rPr>
          <w:b/>
          <w:u w:val="single"/>
        </w:rPr>
        <w:t>Laboratory Safety</w:t>
      </w:r>
      <w:r w:rsidRPr="00794987">
        <w:rPr>
          <w:b/>
        </w:rPr>
        <w:t>:</w:t>
      </w:r>
      <w:r w:rsidR="0078709F" w:rsidRPr="00794987">
        <w:rPr>
          <w:b/>
        </w:rPr>
        <w:t xml:space="preserve">  </w:t>
      </w:r>
    </w:p>
    <w:p w:rsidR="008104A7" w:rsidRPr="00794987" w:rsidRDefault="00025D61" w:rsidP="008104A7">
      <w:pPr>
        <w:rPr>
          <w:b/>
          <w:sz w:val="28"/>
        </w:rPr>
      </w:pPr>
      <w:r>
        <w:rPr>
          <w:noProof/>
        </w:rPr>
        <w:drawing>
          <wp:anchor distT="0" distB="0" distL="114300" distR="114300" simplePos="0" relativeHeight="251652096" behindDoc="1" locked="0" layoutInCell="1" allowOverlap="1">
            <wp:simplePos x="0" y="0"/>
            <wp:positionH relativeFrom="column">
              <wp:posOffset>5934075</wp:posOffset>
            </wp:positionH>
            <wp:positionV relativeFrom="paragraph">
              <wp:posOffset>10795</wp:posOffset>
            </wp:positionV>
            <wp:extent cx="885825" cy="942975"/>
            <wp:effectExtent l="25400" t="0" r="3175" b="0"/>
            <wp:wrapThrough wrapText="bothSides">
              <wp:wrapPolygon edited="0">
                <wp:start x="7432" y="0"/>
                <wp:lineTo x="-619" y="4655"/>
                <wp:lineTo x="-619" y="6982"/>
                <wp:lineTo x="3716" y="9309"/>
                <wp:lineTo x="7432" y="18618"/>
                <wp:lineTo x="9910" y="21527"/>
                <wp:lineTo x="12387" y="21527"/>
                <wp:lineTo x="14245" y="18618"/>
                <wp:lineTo x="17961" y="12218"/>
                <wp:lineTo x="17342" y="9309"/>
                <wp:lineTo x="21677" y="6982"/>
                <wp:lineTo x="21677" y="4073"/>
                <wp:lineTo x="13006" y="0"/>
                <wp:lineTo x="7432" y="0"/>
              </wp:wrapPolygon>
            </wp:wrapThrough>
            <wp:docPr id="18" name="Picture 18" descr="IN00387_%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00387_%5b1%5d"/>
                    <pic:cNvPicPr>
                      <a:picLocks noChangeAspect="1" noChangeArrowheads="1"/>
                    </pic:cNvPicPr>
                  </pic:nvPicPr>
                  <pic:blipFill>
                    <a:blip r:embed="rId14" cstate="print">
                      <a:grayscl/>
                    </a:blip>
                    <a:srcRect/>
                    <a:stretch>
                      <a:fillRect/>
                    </a:stretch>
                  </pic:blipFill>
                  <pic:spPr bwMode="auto">
                    <a:xfrm>
                      <a:off x="0" y="0"/>
                      <a:ext cx="885825" cy="942975"/>
                    </a:xfrm>
                    <a:prstGeom prst="rect">
                      <a:avLst/>
                    </a:prstGeom>
                    <a:noFill/>
                    <a:ln w="9525">
                      <a:noFill/>
                      <a:miter lim="800000"/>
                      <a:headEnd/>
                      <a:tailEnd/>
                    </a:ln>
                  </pic:spPr>
                </pic:pic>
              </a:graphicData>
            </a:graphic>
          </wp:anchor>
        </w:drawing>
      </w:r>
      <w:r w:rsidR="008104A7" w:rsidRPr="00794987">
        <w:t>A chemistry class and</w:t>
      </w:r>
      <w:r w:rsidR="0008606C" w:rsidRPr="00794987">
        <w:t xml:space="preserve"> </w:t>
      </w:r>
      <w:r w:rsidR="0078709F" w:rsidRPr="00794987">
        <w:t xml:space="preserve">a </w:t>
      </w:r>
      <w:r w:rsidR="008104A7" w:rsidRPr="00794987">
        <w:t xml:space="preserve">laboratory </w:t>
      </w:r>
      <w:r w:rsidR="0078709F" w:rsidRPr="00794987">
        <w:t xml:space="preserve">in particular </w:t>
      </w:r>
      <w:r w:rsidR="008104A7" w:rsidRPr="00794987">
        <w:t>is an inherent place of danger.  The students will be using gas flames, sharp instruments, glassware, heating plates, and most importantly, caustic chemicals</w:t>
      </w:r>
      <w:r w:rsidR="0078709F" w:rsidRPr="00794987">
        <w:t xml:space="preserve"> which carry with them the hazards of </w:t>
      </w:r>
      <w:r w:rsidR="008104A7" w:rsidRPr="00794987">
        <w:t xml:space="preserve">pungent fumes and </w:t>
      </w:r>
      <w:r w:rsidR="0078709F" w:rsidRPr="00794987">
        <w:t xml:space="preserve">risks of </w:t>
      </w:r>
      <w:r w:rsidR="008104A7" w:rsidRPr="00794987">
        <w:t xml:space="preserve">explosive chemical reactions.  </w:t>
      </w:r>
      <w:r w:rsidR="0078709F" w:rsidRPr="00794987">
        <w:t xml:space="preserve">Students </w:t>
      </w:r>
      <w:r w:rsidR="008104A7" w:rsidRPr="00794987">
        <w:t xml:space="preserve">will be thoroughly instructed in the techniques for handling such </w:t>
      </w:r>
      <w:r w:rsidR="0078709F" w:rsidRPr="00794987">
        <w:t xml:space="preserve">equipment and materials.  </w:t>
      </w:r>
      <w:r w:rsidR="008104A7" w:rsidRPr="00794987">
        <w:t xml:space="preserve">It is important that the student wear </w:t>
      </w:r>
      <w:r w:rsidR="0078709F" w:rsidRPr="00794987">
        <w:t>appropriate s</w:t>
      </w:r>
      <w:r w:rsidR="008104A7" w:rsidRPr="00794987">
        <w:t xml:space="preserve">afety </w:t>
      </w:r>
      <w:r w:rsidR="0078709F" w:rsidRPr="00794987">
        <w:t xml:space="preserve">clothing (eyewear, gloves, </w:t>
      </w:r>
      <w:r w:rsidR="000B6461" w:rsidRPr="00794987">
        <w:t>and apron</w:t>
      </w:r>
      <w:r w:rsidR="0078709F" w:rsidRPr="00794987">
        <w:t xml:space="preserve">), </w:t>
      </w:r>
      <w:r w:rsidR="008104A7" w:rsidRPr="00794987">
        <w:t xml:space="preserve">follow </w:t>
      </w:r>
      <w:r w:rsidR="0078709F" w:rsidRPr="00794987">
        <w:t xml:space="preserve">lab safety rules, adhere to experiment directions, and remain tightly focused </w:t>
      </w:r>
      <w:r w:rsidR="008104A7" w:rsidRPr="00794987">
        <w:t xml:space="preserve">at all times in the laboratory.  </w:t>
      </w:r>
      <w:r w:rsidR="0078709F" w:rsidRPr="00794987">
        <w:rPr>
          <w:b/>
        </w:rPr>
        <w:t>F</w:t>
      </w:r>
      <w:r w:rsidR="008104A7" w:rsidRPr="00794987">
        <w:rPr>
          <w:b/>
        </w:rPr>
        <w:t xml:space="preserve">ailure to do so can result in harm to the student and </w:t>
      </w:r>
      <w:r w:rsidR="0078709F" w:rsidRPr="00794987">
        <w:rPr>
          <w:b/>
        </w:rPr>
        <w:t xml:space="preserve">those around him/her.  </w:t>
      </w:r>
      <w:r w:rsidR="0078709F" w:rsidRPr="00794987">
        <w:rPr>
          <w:b/>
          <w:sz w:val="28"/>
          <w:u w:val="single"/>
        </w:rPr>
        <w:t xml:space="preserve">Accordingly, penalties for failure to adhere to these </w:t>
      </w:r>
      <w:r w:rsidR="00794987" w:rsidRPr="00794987">
        <w:rPr>
          <w:b/>
          <w:sz w:val="28"/>
          <w:u w:val="single"/>
        </w:rPr>
        <w:t>rules</w:t>
      </w:r>
      <w:r w:rsidR="0078709F" w:rsidRPr="00794987">
        <w:rPr>
          <w:b/>
          <w:sz w:val="28"/>
          <w:u w:val="single"/>
        </w:rPr>
        <w:t xml:space="preserve"> will be immediate and severe.</w:t>
      </w:r>
    </w:p>
    <w:p w:rsidR="007E5B22" w:rsidRPr="00794987" w:rsidRDefault="007E5B22" w:rsidP="00E12D42">
      <w:pPr>
        <w:rPr>
          <w:b/>
          <w:u w:val="single"/>
        </w:rPr>
      </w:pPr>
    </w:p>
    <w:p w:rsidR="00043122" w:rsidRPr="00043122" w:rsidRDefault="00E12D42" w:rsidP="00043122">
      <w:pPr>
        <w:rPr>
          <w:sz w:val="28"/>
          <w:szCs w:val="28"/>
          <w:u w:val="single"/>
        </w:rPr>
      </w:pPr>
      <w:r w:rsidRPr="00794987">
        <w:rPr>
          <w:b/>
          <w:sz w:val="28"/>
          <w:szCs w:val="28"/>
          <w:u w:val="single"/>
        </w:rPr>
        <w:t>Materials Needed</w:t>
      </w:r>
      <w:r w:rsidR="007E5B22" w:rsidRPr="00794987">
        <w:rPr>
          <w:b/>
          <w:sz w:val="28"/>
          <w:szCs w:val="28"/>
          <w:u w:val="single"/>
        </w:rPr>
        <w:t xml:space="preserve"> For Class</w:t>
      </w:r>
      <w:r w:rsidRPr="00794987">
        <w:rPr>
          <w:b/>
          <w:sz w:val="28"/>
          <w:szCs w:val="28"/>
          <w:u w:val="single"/>
        </w:rPr>
        <w:t>:</w:t>
      </w:r>
      <w:r w:rsidR="00025D61">
        <w:rPr>
          <w:noProof/>
        </w:rPr>
        <w:drawing>
          <wp:anchor distT="0" distB="0" distL="114300" distR="114300" simplePos="0" relativeHeight="251662336" behindDoc="0" locked="0" layoutInCell="1" allowOverlap="1">
            <wp:simplePos x="0" y="0"/>
            <wp:positionH relativeFrom="margin">
              <wp:align>right</wp:align>
            </wp:positionH>
            <wp:positionV relativeFrom="margin">
              <wp:align>top</wp:align>
            </wp:positionV>
            <wp:extent cx="885825" cy="952500"/>
            <wp:effectExtent l="0" t="0" r="3175" b="0"/>
            <wp:wrapSquare wrapText="bothSides"/>
            <wp:docPr id="36" name="Picture 36" descr="MMj02837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Mj02837400000[1]"/>
                    <pic:cNvPicPr>
                      <a:picLocks noChangeAspect="1" noChangeArrowheads="1" noCrop="1"/>
                    </pic:cNvPicPr>
                  </pic:nvPicPr>
                  <pic:blipFill>
                    <a:blip r:embed="rId15" cstate="print"/>
                    <a:srcRect/>
                    <a:stretch>
                      <a:fillRect/>
                    </a:stretch>
                  </pic:blipFill>
                  <pic:spPr bwMode="auto">
                    <a:xfrm>
                      <a:off x="0" y="0"/>
                      <a:ext cx="885825" cy="952500"/>
                    </a:xfrm>
                    <a:prstGeom prst="rect">
                      <a:avLst/>
                    </a:prstGeom>
                    <a:noFill/>
                    <a:ln w="9525">
                      <a:noFill/>
                      <a:miter lim="800000"/>
                      <a:headEnd/>
                      <a:tailEnd/>
                    </a:ln>
                  </pic:spPr>
                </pic:pic>
              </a:graphicData>
            </a:graphic>
          </wp:anchor>
        </w:drawing>
      </w:r>
    </w:p>
    <w:p w:rsidR="00207514" w:rsidRPr="00794987" w:rsidRDefault="00207514" w:rsidP="00207514">
      <w:pPr>
        <w:numPr>
          <w:ilvl w:val="0"/>
          <w:numId w:val="7"/>
        </w:numPr>
        <w:rPr>
          <w:sz w:val="20"/>
          <w:szCs w:val="20"/>
        </w:rPr>
      </w:pPr>
      <w:r>
        <w:rPr>
          <w:b/>
          <w:szCs w:val="20"/>
          <w:u w:val="single"/>
        </w:rPr>
        <w:t>A 1-1/2in. Heavy Duty 3-Ring Binder</w:t>
      </w:r>
      <w:r w:rsidRPr="00794987">
        <w:rPr>
          <w:szCs w:val="20"/>
        </w:rPr>
        <w:t xml:space="preserve"> </w:t>
      </w:r>
      <w:r>
        <w:rPr>
          <w:sz w:val="20"/>
          <w:szCs w:val="20"/>
        </w:rPr>
        <w:t>– One with a view front to insert a cover is preferred</w:t>
      </w:r>
      <w:r w:rsidRPr="00794987">
        <w:rPr>
          <w:sz w:val="20"/>
          <w:szCs w:val="20"/>
        </w:rPr>
        <w:t xml:space="preserve">.  These can be purchased at any office supply store. </w:t>
      </w:r>
    </w:p>
    <w:p w:rsidR="009D16FC" w:rsidRPr="00794987" w:rsidRDefault="00E12D42" w:rsidP="00794987">
      <w:pPr>
        <w:numPr>
          <w:ilvl w:val="0"/>
          <w:numId w:val="7"/>
        </w:numPr>
        <w:rPr>
          <w:sz w:val="20"/>
          <w:szCs w:val="20"/>
        </w:rPr>
      </w:pPr>
      <w:r w:rsidRPr="00794987">
        <w:rPr>
          <w:b/>
          <w:u w:val="single"/>
        </w:rPr>
        <w:t>A pencil and a good eraser</w:t>
      </w:r>
      <w:r w:rsidR="00207514">
        <w:rPr>
          <w:sz w:val="20"/>
          <w:szCs w:val="20"/>
        </w:rPr>
        <w:t xml:space="preserve"> – Chemistry includes a lot of </w:t>
      </w:r>
      <w:r w:rsidRPr="00794987">
        <w:rPr>
          <w:sz w:val="20"/>
          <w:szCs w:val="20"/>
        </w:rPr>
        <w:t>mathematical calculations.  Erasers come in handy when working math problems.</w:t>
      </w:r>
    </w:p>
    <w:p w:rsidR="00E12D42" w:rsidRPr="00794987" w:rsidRDefault="00E12D42" w:rsidP="00E12D42">
      <w:pPr>
        <w:numPr>
          <w:ilvl w:val="0"/>
          <w:numId w:val="7"/>
        </w:numPr>
        <w:rPr>
          <w:sz w:val="20"/>
          <w:szCs w:val="20"/>
        </w:rPr>
      </w:pPr>
      <w:r w:rsidRPr="00794987">
        <w:rPr>
          <w:b/>
          <w:u w:val="single"/>
        </w:rPr>
        <w:t>A scientific calculator</w:t>
      </w:r>
      <w:r w:rsidRPr="00794987">
        <w:rPr>
          <w:sz w:val="20"/>
          <w:szCs w:val="20"/>
        </w:rPr>
        <w:t xml:space="preserve"> – this will prove useful throughout the course.  A good scientific calcu</w:t>
      </w:r>
      <w:r w:rsidR="00043122">
        <w:rPr>
          <w:sz w:val="20"/>
          <w:szCs w:val="20"/>
        </w:rPr>
        <w:t xml:space="preserve">lator can be purchased for less than </w:t>
      </w:r>
      <w:r w:rsidR="00043122" w:rsidRPr="00794987">
        <w:rPr>
          <w:sz w:val="20"/>
          <w:szCs w:val="20"/>
        </w:rPr>
        <w:t>twenty</w:t>
      </w:r>
      <w:r w:rsidRPr="00794987">
        <w:rPr>
          <w:sz w:val="20"/>
          <w:szCs w:val="20"/>
        </w:rPr>
        <w:t xml:space="preserve"> dollars.  Texas Instruments and Casio, among others, make inexpensive models that are readily available.</w:t>
      </w:r>
    </w:p>
    <w:p w:rsidR="00A46EC3" w:rsidRPr="00794987" w:rsidRDefault="00A46EC3" w:rsidP="00A46EC3">
      <w:pPr>
        <w:rPr>
          <w:b/>
          <w:sz w:val="22"/>
          <w:szCs w:val="22"/>
          <w:u w:val="single"/>
        </w:rPr>
      </w:pPr>
      <w:r w:rsidRPr="00794987">
        <w:rPr>
          <w:b/>
          <w:sz w:val="22"/>
          <w:szCs w:val="22"/>
          <w:u w:val="single"/>
        </w:rPr>
        <w:lastRenderedPageBreak/>
        <w:t xml:space="preserve">Grading: </w:t>
      </w:r>
    </w:p>
    <w:p w:rsidR="00A46EC3" w:rsidRPr="00794987" w:rsidRDefault="00A46EC3" w:rsidP="00A46EC3">
      <w:pPr>
        <w:ind w:firstLine="720"/>
        <w:rPr>
          <w:sz w:val="22"/>
          <w:szCs w:val="22"/>
        </w:rPr>
      </w:pPr>
      <w:r w:rsidRPr="00794987">
        <w:rPr>
          <w:sz w:val="22"/>
          <w:szCs w:val="22"/>
        </w:rPr>
        <w:t xml:space="preserve">Grades will be determined by taking the number of points earned divided by the number of total possible points. Points can be earned by participating in the following activities: tests, quizzes, laboratory exercises, homework, and classroom participation (includes note taking). Participation grades will be judged solely by the teacher and will be determined upon the following factors: behavior, attitude, attendance, note taking, completing assignments on time, and volunteering to put problems on the board or answer questions. The opinion of the teacher on participation points in FINAL. </w:t>
      </w:r>
      <w:r w:rsidRPr="00794987">
        <w:rPr>
          <w:b/>
          <w:sz w:val="22"/>
          <w:szCs w:val="22"/>
          <w:u w:val="single"/>
        </w:rPr>
        <w:t>There are no extra credit assignments</w:t>
      </w:r>
      <w:r w:rsidRPr="00794987">
        <w:rPr>
          <w:sz w:val="22"/>
          <w:szCs w:val="22"/>
        </w:rPr>
        <w:t>.</w:t>
      </w:r>
      <w:r w:rsidR="00F949A8">
        <w:rPr>
          <w:sz w:val="22"/>
          <w:szCs w:val="22"/>
        </w:rPr>
        <w:t xml:space="preserve"> </w:t>
      </w:r>
      <w:r w:rsidRPr="00794987">
        <w:rPr>
          <w:sz w:val="22"/>
          <w:szCs w:val="22"/>
        </w:rPr>
        <w:t>Your total point</w:t>
      </w:r>
      <w:r w:rsidR="00EC6FBA" w:rsidRPr="00794987">
        <w:rPr>
          <w:sz w:val="22"/>
          <w:szCs w:val="22"/>
        </w:rPr>
        <w:t>s from the term will comprise 80</w:t>
      </w:r>
      <w:r w:rsidRPr="00794987">
        <w:rPr>
          <w:sz w:val="22"/>
          <w:szCs w:val="22"/>
        </w:rPr>
        <w:t>% of your overall grade. The final exam will count 2</w:t>
      </w:r>
      <w:r w:rsidR="00EC6FBA" w:rsidRPr="00794987">
        <w:rPr>
          <w:sz w:val="22"/>
          <w:szCs w:val="22"/>
        </w:rPr>
        <w:t>0</w:t>
      </w:r>
      <w:r w:rsidRPr="00794987">
        <w:rPr>
          <w:sz w:val="22"/>
          <w:szCs w:val="22"/>
        </w:rPr>
        <w:t xml:space="preserve">%. </w:t>
      </w:r>
    </w:p>
    <w:p w:rsidR="00F949A8" w:rsidRDefault="00F949A8" w:rsidP="00F949A8">
      <w:pPr>
        <w:rPr>
          <w:b/>
          <w:sz w:val="22"/>
          <w:szCs w:val="22"/>
          <w:u w:val="single"/>
        </w:rPr>
      </w:pPr>
    </w:p>
    <w:p w:rsidR="00A46EC3" w:rsidRPr="00E1000B" w:rsidRDefault="00A46EC3" w:rsidP="00F949A8">
      <w:pPr>
        <w:rPr>
          <w:b/>
          <w:sz w:val="22"/>
          <w:szCs w:val="22"/>
          <w:u w:val="single"/>
        </w:rPr>
      </w:pPr>
      <w:r w:rsidRPr="00794987">
        <w:rPr>
          <w:b/>
          <w:sz w:val="22"/>
          <w:szCs w:val="22"/>
        </w:rPr>
        <w:t xml:space="preserve">Test and Quizzes are worth </w:t>
      </w:r>
      <w:r w:rsidR="00E84081">
        <w:rPr>
          <w:b/>
          <w:sz w:val="22"/>
          <w:szCs w:val="22"/>
        </w:rPr>
        <w:t>40</w:t>
      </w:r>
      <w:r w:rsidRPr="00794987">
        <w:rPr>
          <w:b/>
          <w:sz w:val="22"/>
          <w:szCs w:val="22"/>
        </w:rPr>
        <w:t xml:space="preserve">%, </w:t>
      </w:r>
      <w:r w:rsidR="00E84081">
        <w:rPr>
          <w:b/>
          <w:sz w:val="22"/>
          <w:szCs w:val="22"/>
        </w:rPr>
        <w:t xml:space="preserve">and participation, classwork, labs and projects are </w:t>
      </w:r>
      <w:r w:rsidR="009F3623">
        <w:rPr>
          <w:b/>
          <w:sz w:val="22"/>
          <w:szCs w:val="22"/>
        </w:rPr>
        <w:t>worth 60</w:t>
      </w:r>
      <w:r w:rsidR="00E84081">
        <w:rPr>
          <w:b/>
          <w:sz w:val="22"/>
          <w:szCs w:val="22"/>
        </w:rPr>
        <w:t>%</w:t>
      </w:r>
    </w:p>
    <w:p w:rsidR="00A46EC3" w:rsidRPr="00794987" w:rsidRDefault="00A46EC3" w:rsidP="00A46EC3">
      <w:pPr>
        <w:ind w:left="720"/>
        <w:rPr>
          <w:sz w:val="22"/>
          <w:szCs w:val="22"/>
        </w:rPr>
      </w:pPr>
    </w:p>
    <w:p w:rsidR="00A46EC3" w:rsidRPr="00794987" w:rsidRDefault="00A46EC3" w:rsidP="00F949A8">
      <w:pPr>
        <w:numPr>
          <w:ilvl w:val="0"/>
          <w:numId w:val="14"/>
        </w:numPr>
        <w:rPr>
          <w:sz w:val="20"/>
          <w:szCs w:val="20"/>
        </w:rPr>
      </w:pPr>
      <w:r w:rsidRPr="00794987">
        <w:rPr>
          <w:b/>
          <w:i/>
          <w:sz w:val="20"/>
          <w:szCs w:val="20"/>
        </w:rPr>
        <w:t>Exams:</w:t>
      </w:r>
      <w:r w:rsidRPr="00794987">
        <w:rPr>
          <w:sz w:val="20"/>
          <w:szCs w:val="20"/>
        </w:rPr>
        <w:t xml:space="preserve">  Chapter, quarter, and semester exams will be based on assigned readings; classroom demonstrations, presentations, lectures, and discussion; and laboratory work.  Exams will look very much alike in terms of format. They will typically include questions of the following types:  multiple choice, fill in the blank, true/false, matching, math problems, and essay.  Each type of exam question will be weighted relative to its importance and difficulty.  </w:t>
      </w:r>
    </w:p>
    <w:p w:rsidR="00A46EC3" w:rsidRPr="00794987" w:rsidRDefault="00A46EC3" w:rsidP="00CA5FCA">
      <w:pPr>
        <w:numPr>
          <w:ilvl w:val="0"/>
          <w:numId w:val="14"/>
        </w:numPr>
        <w:rPr>
          <w:sz w:val="20"/>
          <w:szCs w:val="20"/>
        </w:rPr>
      </w:pPr>
      <w:r w:rsidRPr="00794987">
        <w:rPr>
          <w:b/>
          <w:sz w:val="20"/>
          <w:szCs w:val="20"/>
        </w:rPr>
        <w:t xml:space="preserve">Homework </w:t>
      </w:r>
      <w:r w:rsidRPr="00794987">
        <w:rPr>
          <w:sz w:val="20"/>
          <w:szCs w:val="20"/>
        </w:rPr>
        <w:t xml:space="preserve">will be given daily and will usually be due the following class period.   </w:t>
      </w:r>
    </w:p>
    <w:p w:rsidR="00A46EC3" w:rsidRPr="00794987" w:rsidRDefault="00A46EC3" w:rsidP="00CA5FCA">
      <w:pPr>
        <w:numPr>
          <w:ilvl w:val="0"/>
          <w:numId w:val="14"/>
        </w:numPr>
        <w:rPr>
          <w:sz w:val="20"/>
          <w:szCs w:val="20"/>
        </w:rPr>
      </w:pPr>
      <w:r w:rsidRPr="00794987">
        <w:rPr>
          <w:b/>
          <w:i/>
          <w:sz w:val="20"/>
          <w:szCs w:val="20"/>
        </w:rPr>
        <w:t>Late and Make-up Work</w:t>
      </w:r>
      <w:r w:rsidRPr="00794987">
        <w:rPr>
          <w:sz w:val="20"/>
          <w:szCs w:val="20"/>
        </w:rPr>
        <w:t xml:space="preserve">:  Students will be expected to turn in all work on time, unless absent on the day an assignment is due.  </w:t>
      </w:r>
    </w:p>
    <w:p w:rsidR="00A46EC3" w:rsidRPr="00794987" w:rsidRDefault="00D6218A" w:rsidP="00F949A8">
      <w:pPr>
        <w:numPr>
          <w:ilvl w:val="1"/>
          <w:numId w:val="14"/>
        </w:numPr>
        <w:rPr>
          <w:u w:val="single"/>
        </w:rPr>
      </w:pPr>
      <w:r w:rsidRPr="00794987">
        <w:rPr>
          <w:b/>
          <w:u w:val="single"/>
        </w:rPr>
        <w:t>Late work</w:t>
      </w:r>
      <w:r w:rsidR="009D16FC" w:rsidRPr="00794987">
        <w:rPr>
          <w:u w:val="single"/>
        </w:rPr>
        <w:t xml:space="preserve">-if you do not turn your work on time you will </w:t>
      </w:r>
      <w:r w:rsidR="0066509B">
        <w:rPr>
          <w:u w:val="single"/>
        </w:rPr>
        <w:t>receive a</w:t>
      </w:r>
      <w:r w:rsidRPr="00794987">
        <w:rPr>
          <w:u w:val="single"/>
        </w:rPr>
        <w:t xml:space="preserve"> deduction in</w:t>
      </w:r>
      <w:r w:rsidR="009D16FC" w:rsidRPr="00794987">
        <w:rPr>
          <w:u w:val="single"/>
        </w:rPr>
        <w:t xml:space="preserve"> points for the assignment. </w:t>
      </w:r>
    </w:p>
    <w:p w:rsidR="00CA5FCA" w:rsidRPr="00794987" w:rsidRDefault="00A46EC3" w:rsidP="00F949A8">
      <w:pPr>
        <w:numPr>
          <w:ilvl w:val="1"/>
          <w:numId w:val="14"/>
        </w:numPr>
        <w:rPr>
          <w:b/>
          <w:sz w:val="20"/>
          <w:szCs w:val="20"/>
          <w:u w:val="single"/>
        </w:rPr>
      </w:pPr>
      <w:r w:rsidRPr="00794987">
        <w:rPr>
          <w:sz w:val="20"/>
          <w:szCs w:val="20"/>
        </w:rPr>
        <w:t>Students with an</w:t>
      </w:r>
      <w:r w:rsidRPr="00F949A8">
        <w:rPr>
          <w:b/>
          <w:sz w:val="22"/>
          <w:szCs w:val="20"/>
        </w:rPr>
        <w:t xml:space="preserve"> approved</w:t>
      </w:r>
      <w:r w:rsidRPr="00F949A8">
        <w:rPr>
          <w:sz w:val="22"/>
          <w:szCs w:val="20"/>
        </w:rPr>
        <w:t xml:space="preserve"> </w:t>
      </w:r>
      <w:r w:rsidRPr="00794987">
        <w:rPr>
          <w:sz w:val="20"/>
          <w:szCs w:val="20"/>
        </w:rPr>
        <w:t>absence will be expected to make up missed quizzes, exams, worksheets, labs, and homework within three school days following their return to school.  In cases where a student with an approved absence misses a full week of class, more appropriate arrangements will be made.</w:t>
      </w:r>
    </w:p>
    <w:p w:rsidR="00F949A8" w:rsidRDefault="00CA5FCA" w:rsidP="00F949A8">
      <w:pPr>
        <w:numPr>
          <w:ilvl w:val="1"/>
          <w:numId w:val="14"/>
        </w:numPr>
        <w:rPr>
          <w:b/>
          <w:sz w:val="22"/>
          <w:szCs w:val="20"/>
          <w:u w:val="single"/>
        </w:rPr>
      </w:pPr>
      <w:r w:rsidRPr="00F949A8">
        <w:rPr>
          <w:b/>
          <w:sz w:val="22"/>
          <w:szCs w:val="20"/>
          <w:u w:val="single"/>
        </w:rPr>
        <w:t xml:space="preserve">IT IS THE STUDENT’S </w:t>
      </w:r>
      <w:r w:rsidR="00480C6F" w:rsidRPr="00F949A8">
        <w:rPr>
          <w:b/>
          <w:sz w:val="22"/>
          <w:szCs w:val="20"/>
          <w:u w:val="single"/>
        </w:rPr>
        <w:t>REPSONSIBILITY TO</w:t>
      </w:r>
      <w:r w:rsidR="0066509B">
        <w:rPr>
          <w:b/>
          <w:sz w:val="22"/>
          <w:szCs w:val="20"/>
          <w:u w:val="single"/>
        </w:rPr>
        <w:t xml:space="preserve"> GET THE MAKE UP WORK</w:t>
      </w:r>
    </w:p>
    <w:p w:rsidR="00A46EC3" w:rsidRPr="00F949A8" w:rsidRDefault="00A46EC3" w:rsidP="00F949A8">
      <w:pPr>
        <w:numPr>
          <w:ilvl w:val="1"/>
          <w:numId w:val="14"/>
        </w:numPr>
        <w:rPr>
          <w:b/>
          <w:sz w:val="22"/>
          <w:szCs w:val="20"/>
          <w:u w:val="single"/>
        </w:rPr>
      </w:pPr>
      <w:r w:rsidRPr="00F949A8">
        <w:rPr>
          <w:sz w:val="20"/>
          <w:szCs w:val="20"/>
        </w:rPr>
        <w:t>Quizzes and exams may be made up each school day prior to fi</w:t>
      </w:r>
      <w:r w:rsidR="009F3623">
        <w:rPr>
          <w:sz w:val="20"/>
          <w:szCs w:val="20"/>
        </w:rPr>
        <w:t>rst period and right after seventh</w:t>
      </w:r>
      <w:r w:rsidRPr="00F949A8">
        <w:rPr>
          <w:sz w:val="20"/>
          <w:szCs w:val="20"/>
        </w:rPr>
        <w:t xml:space="preserve"> period.</w:t>
      </w:r>
      <w:r w:rsidR="00480C6F" w:rsidRPr="00F949A8">
        <w:rPr>
          <w:sz w:val="20"/>
          <w:szCs w:val="20"/>
        </w:rPr>
        <w:t xml:space="preserve">  </w:t>
      </w:r>
      <w:r w:rsidR="009F3623">
        <w:rPr>
          <w:i/>
          <w:sz w:val="20"/>
          <w:szCs w:val="20"/>
        </w:rPr>
        <w:t>PLEASE discuss with the teacher the time and day you are able to take a make-up exam.</w:t>
      </w:r>
    </w:p>
    <w:p w:rsidR="009D16FC" w:rsidRPr="00794987" w:rsidRDefault="009D16FC" w:rsidP="009D16FC">
      <w:pPr>
        <w:ind w:left="2160"/>
        <w:rPr>
          <w:sz w:val="20"/>
          <w:szCs w:val="20"/>
        </w:rPr>
      </w:pPr>
    </w:p>
    <w:p w:rsidR="00A46EC3" w:rsidRPr="00F949A8" w:rsidRDefault="00A46EC3" w:rsidP="00F949A8">
      <w:pPr>
        <w:numPr>
          <w:ilvl w:val="0"/>
          <w:numId w:val="14"/>
        </w:numPr>
        <w:rPr>
          <w:sz w:val="22"/>
          <w:szCs w:val="22"/>
          <w:u w:val="single"/>
        </w:rPr>
      </w:pPr>
      <w:r w:rsidRPr="00794987">
        <w:rPr>
          <w:b/>
          <w:i/>
          <w:sz w:val="20"/>
          <w:szCs w:val="20"/>
        </w:rPr>
        <w:t>Semester Exams:</w:t>
      </w:r>
      <w:r w:rsidR="00E1000B">
        <w:rPr>
          <w:sz w:val="20"/>
          <w:szCs w:val="20"/>
        </w:rPr>
        <w:t xml:space="preserve">  </w:t>
      </w:r>
      <w:r w:rsidRPr="00794987">
        <w:rPr>
          <w:sz w:val="20"/>
          <w:szCs w:val="20"/>
        </w:rPr>
        <w:t xml:space="preserve">A comprehensive semester final exam </w:t>
      </w:r>
      <w:r w:rsidRPr="00794987">
        <w:rPr>
          <w:b/>
          <w:sz w:val="20"/>
          <w:szCs w:val="20"/>
          <w:u w:val="single"/>
        </w:rPr>
        <w:t>will be</w:t>
      </w:r>
      <w:r w:rsidRPr="00794987">
        <w:rPr>
          <w:sz w:val="20"/>
          <w:szCs w:val="20"/>
        </w:rPr>
        <w:t xml:space="preserve"> administered at the end of the second and fourth quarters. This semester exam will cover all the material studied during both of the associated quarters</w:t>
      </w:r>
      <w:r w:rsidRPr="00794987">
        <w:rPr>
          <w:sz w:val="22"/>
          <w:szCs w:val="22"/>
        </w:rPr>
        <w:t xml:space="preserve">.  </w:t>
      </w:r>
    </w:p>
    <w:p w:rsidR="002138AF" w:rsidRDefault="004034B1" w:rsidP="00A46EC3">
      <w:pPr>
        <w:numPr>
          <w:ilvl w:val="0"/>
          <w:numId w:val="14"/>
        </w:numPr>
        <w:rPr>
          <w:sz w:val="20"/>
        </w:rPr>
      </w:pPr>
      <w:r>
        <w:rPr>
          <w:b/>
          <w:u w:val="single"/>
        </w:rPr>
        <w:t>SCIENCE BINDER</w:t>
      </w:r>
      <w:r w:rsidR="00F949A8" w:rsidRPr="00E1000B">
        <w:rPr>
          <w:b/>
          <w:u w:val="single"/>
        </w:rPr>
        <w:t xml:space="preserve"> CHECKS</w:t>
      </w:r>
      <w:r w:rsidR="00F949A8" w:rsidRPr="00F949A8">
        <w:rPr>
          <w:u w:val="single"/>
        </w:rPr>
        <w:t>:</w:t>
      </w:r>
      <w:r w:rsidR="00F949A8" w:rsidRPr="00F949A8">
        <w:t xml:space="preserve"> </w:t>
      </w:r>
      <w:r w:rsidR="00F949A8" w:rsidRPr="00F949A8">
        <w:rPr>
          <w:sz w:val="20"/>
        </w:rPr>
        <w:t xml:space="preserve">To see how well you keep and organize papers, and other materials given out in class.  EVERYTHING done for the class (notes, homework, worksheets, labs, etc) needs to be kept in the notebook until the end of the semester.  If it is </w:t>
      </w:r>
      <w:r w:rsidR="00F949A8" w:rsidRPr="00F949A8">
        <w:rPr>
          <w:b/>
          <w:sz w:val="20"/>
          <w:u w:val="single"/>
        </w:rPr>
        <w:t>NOT PRESENT</w:t>
      </w:r>
      <w:r w:rsidR="00F949A8" w:rsidRPr="00F949A8">
        <w:rPr>
          <w:sz w:val="20"/>
        </w:rPr>
        <w:t xml:space="preserve"> on the day o</w:t>
      </w:r>
      <w:r w:rsidR="00E7768E">
        <w:rPr>
          <w:sz w:val="20"/>
        </w:rPr>
        <w:t>f the binder</w:t>
      </w:r>
      <w:r w:rsidR="00F949A8" w:rsidRPr="00F949A8">
        <w:rPr>
          <w:sz w:val="20"/>
        </w:rPr>
        <w:t xml:space="preserve"> check, you </w:t>
      </w:r>
      <w:r w:rsidR="0066509B">
        <w:rPr>
          <w:b/>
          <w:sz w:val="20"/>
          <w:u w:val="single"/>
        </w:rPr>
        <w:t>WILL RECEIVE A ZERO.</w:t>
      </w:r>
    </w:p>
    <w:p w:rsidR="00F949A8" w:rsidRPr="002138AF" w:rsidRDefault="00F949A8" w:rsidP="002138AF">
      <w:pPr>
        <w:rPr>
          <w:sz w:val="20"/>
        </w:rPr>
      </w:pPr>
    </w:p>
    <w:p w:rsidR="00A46EC3" w:rsidRPr="00794987" w:rsidRDefault="00025D61" w:rsidP="00A46EC3">
      <w:pPr>
        <w:rPr>
          <w:b/>
          <w:sz w:val="22"/>
          <w:szCs w:val="22"/>
          <w:u w:val="single"/>
        </w:rPr>
      </w:pPr>
      <w:r>
        <w:rPr>
          <w:noProof/>
        </w:rPr>
        <w:drawing>
          <wp:anchor distT="0" distB="0" distL="114300" distR="114300" simplePos="0" relativeHeight="251653120" behindDoc="1" locked="0" layoutInCell="1" allowOverlap="1">
            <wp:simplePos x="0" y="0"/>
            <wp:positionH relativeFrom="column">
              <wp:posOffset>4114800</wp:posOffset>
            </wp:positionH>
            <wp:positionV relativeFrom="paragraph">
              <wp:posOffset>18415</wp:posOffset>
            </wp:positionV>
            <wp:extent cx="1143000" cy="1090930"/>
            <wp:effectExtent l="25400" t="0" r="0" b="0"/>
            <wp:wrapNone/>
            <wp:docPr id="20" name="Picture 20" descr="j0089038%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089038%5b1%5d"/>
                    <pic:cNvPicPr>
                      <a:picLocks noChangeAspect="1" noChangeArrowheads="1"/>
                    </pic:cNvPicPr>
                  </pic:nvPicPr>
                  <pic:blipFill>
                    <a:blip r:embed="rId16" cstate="print">
                      <a:grayscl/>
                    </a:blip>
                    <a:srcRect/>
                    <a:stretch>
                      <a:fillRect/>
                    </a:stretch>
                  </pic:blipFill>
                  <pic:spPr bwMode="auto">
                    <a:xfrm>
                      <a:off x="0" y="0"/>
                      <a:ext cx="1143000" cy="1090930"/>
                    </a:xfrm>
                    <a:prstGeom prst="rect">
                      <a:avLst/>
                    </a:prstGeom>
                    <a:noFill/>
                    <a:ln w="9525">
                      <a:noFill/>
                      <a:miter lim="800000"/>
                      <a:headEnd/>
                      <a:tailEnd/>
                    </a:ln>
                  </pic:spPr>
                </pic:pic>
              </a:graphicData>
            </a:graphic>
          </wp:anchor>
        </w:drawing>
      </w:r>
      <w:r w:rsidR="00A46EC3" w:rsidRPr="00794987">
        <w:rPr>
          <w:b/>
          <w:sz w:val="22"/>
          <w:szCs w:val="22"/>
          <w:u w:val="single"/>
        </w:rPr>
        <w:t>Computation and Weighting of Student Grades</w:t>
      </w:r>
    </w:p>
    <w:p w:rsidR="00A46EC3" w:rsidRPr="00794987" w:rsidRDefault="00A46EC3" w:rsidP="00A46EC3">
      <w:pPr>
        <w:ind w:left="720" w:firstLine="720"/>
        <w:rPr>
          <w:sz w:val="22"/>
          <w:szCs w:val="22"/>
          <w:u w:val="single"/>
        </w:rPr>
      </w:pPr>
      <w:r w:rsidRPr="00794987">
        <w:rPr>
          <w:sz w:val="22"/>
          <w:szCs w:val="22"/>
          <w:u w:val="single"/>
        </w:rPr>
        <w:t>Letter Grade</w:t>
      </w:r>
      <w:r w:rsidRPr="00794987">
        <w:rPr>
          <w:sz w:val="22"/>
          <w:szCs w:val="22"/>
        </w:rPr>
        <w:tab/>
      </w:r>
      <w:r w:rsidRPr="00794987">
        <w:rPr>
          <w:sz w:val="22"/>
          <w:szCs w:val="22"/>
        </w:rPr>
        <w:tab/>
      </w:r>
      <w:r w:rsidRPr="00794987">
        <w:rPr>
          <w:sz w:val="22"/>
          <w:szCs w:val="22"/>
          <w:u w:val="single"/>
        </w:rPr>
        <w:t>Percent Range</w:t>
      </w:r>
    </w:p>
    <w:p w:rsidR="00A46EC3" w:rsidRPr="00794987" w:rsidRDefault="00A46EC3" w:rsidP="00A46EC3">
      <w:pPr>
        <w:ind w:left="720" w:firstLine="720"/>
        <w:rPr>
          <w:sz w:val="22"/>
          <w:szCs w:val="22"/>
        </w:rPr>
      </w:pPr>
      <w:r w:rsidRPr="00794987">
        <w:rPr>
          <w:sz w:val="22"/>
          <w:szCs w:val="22"/>
        </w:rPr>
        <w:t>A</w:t>
      </w:r>
      <w:r w:rsidRPr="00794987">
        <w:rPr>
          <w:sz w:val="22"/>
          <w:szCs w:val="22"/>
        </w:rPr>
        <w:tab/>
      </w:r>
      <w:r w:rsidRPr="00794987">
        <w:rPr>
          <w:sz w:val="22"/>
          <w:szCs w:val="22"/>
        </w:rPr>
        <w:tab/>
      </w:r>
      <w:r w:rsidRPr="00794987">
        <w:rPr>
          <w:sz w:val="22"/>
          <w:szCs w:val="22"/>
        </w:rPr>
        <w:tab/>
        <w:t>90-100%</w:t>
      </w:r>
    </w:p>
    <w:p w:rsidR="00A46EC3" w:rsidRPr="00794987" w:rsidRDefault="00A46EC3" w:rsidP="00A46EC3">
      <w:pPr>
        <w:ind w:left="720" w:firstLine="720"/>
        <w:rPr>
          <w:sz w:val="22"/>
          <w:szCs w:val="22"/>
        </w:rPr>
      </w:pPr>
      <w:r w:rsidRPr="00794987">
        <w:rPr>
          <w:sz w:val="22"/>
          <w:szCs w:val="22"/>
        </w:rPr>
        <w:t>B</w:t>
      </w:r>
      <w:r w:rsidRPr="00794987">
        <w:rPr>
          <w:sz w:val="22"/>
          <w:szCs w:val="22"/>
        </w:rPr>
        <w:tab/>
      </w:r>
      <w:r w:rsidRPr="00794987">
        <w:rPr>
          <w:sz w:val="22"/>
          <w:szCs w:val="22"/>
        </w:rPr>
        <w:tab/>
      </w:r>
      <w:r w:rsidRPr="00794987">
        <w:rPr>
          <w:sz w:val="22"/>
          <w:szCs w:val="22"/>
        </w:rPr>
        <w:tab/>
        <w:t>80-89%</w:t>
      </w:r>
    </w:p>
    <w:p w:rsidR="00A46EC3" w:rsidRPr="00794987" w:rsidRDefault="00A46EC3" w:rsidP="00A46EC3">
      <w:pPr>
        <w:ind w:left="720" w:firstLine="720"/>
        <w:rPr>
          <w:sz w:val="22"/>
          <w:szCs w:val="22"/>
        </w:rPr>
      </w:pPr>
      <w:r w:rsidRPr="00794987">
        <w:rPr>
          <w:sz w:val="22"/>
          <w:szCs w:val="22"/>
        </w:rPr>
        <w:t>C</w:t>
      </w:r>
      <w:r w:rsidRPr="00794987">
        <w:rPr>
          <w:sz w:val="22"/>
          <w:szCs w:val="22"/>
        </w:rPr>
        <w:tab/>
      </w:r>
      <w:r w:rsidRPr="00794987">
        <w:rPr>
          <w:sz w:val="22"/>
          <w:szCs w:val="22"/>
        </w:rPr>
        <w:tab/>
      </w:r>
      <w:r w:rsidRPr="00794987">
        <w:rPr>
          <w:sz w:val="22"/>
          <w:szCs w:val="22"/>
        </w:rPr>
        <w:tab/>
        <w:t>65-79%</w:t>
      </w:r>
    </w:p>
    <w:p w:rsidR="00A46EC3" w:rsidRPr="00794987" w:rsidRDefault="00A46EC3" w:rsidP="00A46EC3">
      <w:pPr>
        <w:ind w:left="720" w:firstLine="720"/>
        <w:rPr>
          <w:sz w:val="22"/>
          <w:szCs w:val="22"/>
        </w:rPr>
      </w:pPr>
      <w:r w:rsidRPr="00794987">
        <w:rPr>
          <w:sz w:val="22"/>
          <w:szCs w:val="22"/>
        </w:rPr>
        <w:t>D</w:t>
      </w:r>
      <w:r w:rsidRPr="00794987">
        <w:rPr>
          <w:sz w:val="22"/>
          <w:szCs w:val="22"/>
        </w:rPr>
        <w:tab/>
      </w:r>
      <w:r w:rsidRPr="00794987">
        <w:rPr>
          <w:sz w:val="22"/>
          <w:szCs w:val="22"/>
        </w:rPr>
        <w:tab/>
      </w:r>
      <w:r w:rsidRPr="00794987">
        <w:rPr>
          <w:sz w:val="22"/>
          <w:szCs w:val="22"/>
        </w:rPr>
        <w:tab/>
        <w:t>50-64%</w:t>
      </w:r>
    </w:p>
    <w:p w:rsidR="00A46EC3" w:rsidRPr="00794987" w:rsidRDefault="00A46EC3" w:rsidP="00A46EC3">
      <w:pPr>
        <w:ind w:left="720" w:firstLine="720"/>
        <w:rPr>
          <w:sz w:val="22"/>
          <w:szCs w:val="22"/>
        </w:rPr>
      </w:pPr>
      <w:r w:rsidRPr="00794987">
        <w:rPr>
          <w:sz w:val="22"/>
          <w:szCs w:val="22"/>
        </w:rPr>
        <w:t>F</w:t>
      </w:r>
      <w:r w:rsidRPr="00794987">
        <w:rPr>
          <w:sz w:val="22"/>
          <w:szCs w:val="22"/>
        </w:rPr>
        <w:tab/>
      </w:r>
      <w:r w:rsidRPr="00794987">
        <w:rPr>
          <w:sz w:val="22"/>
          <w:szCs w:val="22"/>
        </w:rPr>
        <w:tab/>
      </w:r>
      <w:r w:rsidRPr="00794987">
        <w:rPr>
          <w:sz w:val="22"/>
          <w:szCs w:val="22"/>
        </w:rPr>
        <w:tab/>
        <w:t>Less than 50%</w:t>
      </w:r>
    </w:p>
    <w:p w:rsidR="00A46EC3" w:rsidRPr="00794987" w:rsidRDefault="00A46EC3" w:rsidP="00264642">
      <w:pPr>
        <w:rPr>
          <w:sz w:val="22"/>
          <w:szCs w:val="22"/>
        </w:rPr>
      </w:pPr>
      <w:r w:rsidRPr="00794987">
        <w:rPr>
          <w:b/>
          <w:sz w:val="22"/>
          <w:szCs w:val="22"/>
          <w:u w:val="single"/>
        </w:rPr>
        <w:t>Semester grades</w:t>
      </w:r>
      <w:r w:rsidRPr="00794987">
        <w:rPr>
          <w:sz w:val="22"/>
          <w:szCs w:val="22"/>
        </w:rPr>
        <w:t xml:space="preserve"> will be computed using the same rubric but weighting the quarter and final exam grades as follows:</w:t>
      </w:r>
    </w:p>
    <w:p w:rsidR="00A46EC3" w:rsidRPr="00794987" w:rsidRDefault="00A46EC3" w:rsidP="00A46EC3">
      <w:pPr>
        <w:ind w:left="720" w:firstLine="720"/>
        <w:rPr>
          <w:b/>
          <w:sz w:val="22"/>
          <w:szCs w:val="22"/>
        </w:rPr>
      </w:pPr>
      <w:r w:rsidRPr="00794987">
        <w:rPr>
          <w:b/>
          <w:sz w:val="22"/>
          <w:szCs w:val="22"/>
        </w:rPr>
        <w:t>40% (first quarter) + 40% (second quarter) + 20% (final exam)</w:t>
      </w:r>
    </w:p>
    <w:p w:rsidR="000D2CB1" w:rsidRPr="00794987" w:rsidRDefault="000D2CB1" w:rsidP="00A46EC3">
      <w:pPr>
        <w:rPr>
          <w:b/>
          <w:sz w:val="22"/>
          <w:szCs w:val="22"/>
          <w:u w:val="single"/>
        </w:rPr>
      </w:pPr>
    </w:p>
    <w:p w:rsidR="00A46EC3" w:rsidRPr="00794987" w:rsidRDefault="00A46EC3" w:rsidP="00A46EC3">
      <w:pPr>
        <w:rPr>
          <w:sz w:val="22"/>
          <w:szCs w:val="22"/>
        </w:rPr>
      </w:pPr>
      <w:r w:rsidRPr="00794987">
        <w:rPr>
          <w:b/>
          <w:sz w:val="22"/>
          <w:szCs w:val="22"/>
          <w:u w:val="single"/>
        </w:rPr>
        <w:t>How and when students will be advised of their grades</w:t>
      </w:r>
      <w:r w:rsidRPr="00794987">
        <w:rPr>
          <w:b/>
          <w:sz w:val="22"/>
          <w:szCs w:val="22"/>
        </w:rPr>
        <w:t>:</w:t>
      </w:r>
      <w:r w:rsidRPr="00794987">
        <w:rPr>
          <w:sz w:val="22"/>
          <w:szCs w:val="22"/>
        </w:rPr>
        <w:t xml:space="preserve"> </w:t>
      </w:r>
    </w:p>
    <w:p w:rsidR="00A46EC3" w:rsidRPr="00E7768E" w:rsidRDefault="00A46EC3" w:rsidP="00A46EC3">
      <w:pPr>
        <w:ind w:firstLine="720"/>
        <w:rPr>
          <w:i/>
          <w:sz w:val="22"/>
          <w:szCs w:val="22"/>
          <w:u w:val="single"/>
        </w:rPr>
      </w:pPr>
      <w:r w:rsidRPr="00794987">
        <w:rPr>
          <w:sz w:val="22"/>
          <w:szCs w:val="22"/>
        </w:rPr>
        <w:t xml:space="preserve"> Academic grades will be posted by student number </w:t>
      </w:r>
      <w:r w:rsidR="0066509B">
        <w:rPr>
          <w:sz w:val="22"/>
          <w:szCs w:val="22"/>
        </w:rPr>
        <w:t xml:space="preserve">in the classroom and updated </w:t>
      </w:r>
      <w:r w:rsidRPr="00794987">
        <w:rPr>
          <w:sz w:val="22"/>
          <w:szCs w:val="22"/>
        </w:rPr>
        <w:t>every week</w:t>
      </w:r>
      <w:r w:rsidR="0066509B">
        <w:rPr>
          <w:sz w:val="22"/>
          <w:szCs w:val="22"/>
        </w:rPr>
        <w:t xml:space="preserve"> on </w:t>
      </w:r>
      <w:proofErr w:type="spellStart"/>
      <w:proofErr w:type="gramStart"/>
      <w:r w:rsidR="0066509B">
        <w:rPr>
          <w:sz w:val="22"/>
          <w:szCs w:val="22"/>
        </w:rPr>
        <w:t>Parentlink</w:t>
      </w:r>
      <w:proofErr w:type="spellEnd"/>
      <w:r w:rsidR="0066509B">
        <w:rPr>
          <w:sz w:val="22"/>
          <w:szCs w:val="22"/>
        </w:rPr>
        <w:t>,</w:t>
      </w:r>
      <w:proofErr w:type="gramEnd"/>
      <w:r w:rsidR="0066509B">
        <w:rPr>
          <w:sz w:val="22"/>
          <w:szCs w:val="22"/>
        </w:rPr>
        <w:t xml:space="preserve"> </w:t>
      </w:r>
      <w:hyperlink r:id="rId17" w:history="1">
        <w:r w:rsidR="0066509B" w:rsidRPr="00EE1DD7">
          <w:rPr>
            <w:rStyle w:val="Hyperlink"/>
            <w:sz w:val="22"/>
            <w:szCs w:val="22"/>
          </w:rPr>
          <w:t>http://parentlink.ccsd.net</w:t>
        </w:r>
      </w:hyperlink>
      <w:r w:rsidRPr="00794987">
        <w:rPr>
          <w:sz w:val="22"/>
          <w:szCs w:val="22"/>
        </w:rPr>
        <w:t xml:space="preserve">  Students should review this posting to identify missing assignments.  Never discard any assignmen</w:t>
      </w:r>
      <w:r w:rsidR="0066509B">
        <w:rPr>
          <w:sz w:val="22"/>
          <w:szCs w:val="22"/>
        </w:rPr>
        <w:t>t, quiz, or test, put them in your science binder</w:t>
      </w:r>
      <w:r w:rsidRPr="00794987">
        <w:rPr>
          <w:sz w:val="22"/>
          <w:szCs w:val="22"/>
        </w:rPr>
        <w:t xml:space="preserve">. </w:t>
      </w:r>
      <w:r w:rsidR="009F3623">
        <w:rPr>
          <w:sz w:val="22"/>
          <w:szCs w:val="22"/>
        </w:rPr>
        <w:t xml:space="preserve"> M</w:t>
      </w:r>
      <w:r w:rsidRPr="00794987">
        <w:rPr>
          <w:sz w:val="22"/>
          <w:szCs w:val="22"/>
        </w:rPr>
        <w:t>istakes</w:t>
      </w:r>
      <w:r w:rsidR="009F3623">
        <w:rPr>
          <w:sz w:val="22"/>
          <w:szCs w:val="22"/>
        </w:rPr>
        <w:t xml:space="preserve"> do happen</w:t>
      </w:r>
      <w:r w:rsidRPr="00794987">
        <w:rPr>
          <w:sz w:val="22"/>
          <w:szCs w:val="22"/>
        </w:rPr>
        <w:t xml:space="preserve">.  </w:t>
      </w:r>
      <w:r w:rsidRPr="00E7768E">
        <w:rPr>
          <w:i/>
          <w:sz w:val="22"/>
          <w:szCs w:val="22"/>
          <w:u w:val="single"/>
        </w:rPr>
        <w:t>If I fail to post a gra</w:t>
      </w:r>
      <w:r w:rsidR="0066509B" w:rsidRPr="00E7768E">
        <w:rPr>
          <w:i/>
          <w:sz w:val="22"/>
          <w:szCs w:val="22"/>
          <w:u w:val="single"/>
        </w:rPr>
        <w:t xml:space="preserve">de for you, you will </w:t>
      </w:r>
      <w:r w:rsidRPr="00E7768E">
        <w:rPr>
          <w:i/>
          <w:sz w:val="22"/>
          <w:szCs w:val="22"/>
          <w:u w:val="single"/>
        </w:rPr>
        <w:t>easily</w:t>
      </w:r>
      <w:r w:rsidR="0066509B" w:rsidRPr="00E7768E">
        <w:rPr>
          <w:i/>
          <w:sz w:val="22"/>
          <w:szCs w:val="22"/>
          <w:u w:val="single"/>
        </w:rPr>
        <w:t xml:space="preserve"> be</w:t>
      </w:r>
      <w:r w:rsidRPr="00E7768E">
        <w:rPr>
          <w:i/>
          <w:sz w:val="22"/>
          <w:szCs w:val="22"/>
          <w:u w:val="single"/>
        </w:rPr>
        <w:t xml:space="preserve"> able to produce the </w:t>
      </w:r>
      <w:r w:rsidR="0066509B" w:rsidRPr="00E7768E">
        <w:rPr>
          <w:i/>
          <w:sz w:val="22"/>
          <w:szCs w:val="22"/>
          <w:u w:val="single"/>
        </w:rPr>
        <w:t>graded assignment to correct the</w:t>
      </w:r>
      <w:r w:rsidRPr="00E7768E">
        <w:rPr>
          <w:i/>
          <w:sz w:val="22"/>
          <w:szCs w:val="22"/>
          <w:u w:val="single"/>
        </w:rPr>
        <w:t xml:space="preserve"> error. </w:t>
      </w:r>
    </w:p>
    <w:p w:rsidR="0066509B" w:rsidRDefault="0066509B">
      <w:pPr>
        <w:rPr>
          <w:b/>
          <w:bCs/>
          <w:u w:val="single"/>
        </w:rPr>
      </w:pPr>
      <w:r>
        <w:rPr>
          <w:b/>
          <w:bCs/>
          <w:u w:val="single"/>
        </w:rPr>
        <w:br w:type="page"/>
      </w:r>
    </w:p>
    <w:p w:rsidR="002138AF" w:rsidRPr="00C147B4" w:rsidRDefault="00070BFA" w:rsidP="00E642FA">
      <w:pPr>
        <w:pStyle w:val="NormalWeb"/>
        <w:rPr>
          <w:b/>
          <w:bCs/>
          <w:i/>
          <w:sz w:val="32"/>
          <w:szCs w:val="32"/>
        </w:rPr>
      </w:pPr>
      <w:r w:rsidRPr="00794987">
        <w:rPr>
          <w:b/>
          <w:bCs/>
          <w:u w:val="single"/>
        </w:rPr>
        <w:lastRenderedPageBreak/>
        <w:t>C</w:t>
      </w:r>
      <w:r w:rsidR="00E642FA" w:rsidRPr="00794987">
        <w:rPr>
          <w:b/>
          <w:bCs/>
          <w:u w:val="single"/>
        </w:rPr>
        <w:t>lassroom Rules</w:t>
      </w:r>
      <w:r w:rsidR="002138AF">
        <w:rPr>
          <w:b/>
          <w:bCs/>
        </w:rPr>
        <w:t>:</w:t>
      </w:r>
      <w:r w:rsidR="00C147B4">
        <w:rPr>
          <w:b/>
          <w:bCs/>
        </w:rPr>
        <w:tab/>
        <w:t xml:space="preserve">         </w:t>
      </w:r>
      <w:r w:rsidR="00C147B4" w:rsidRPr="00C147B4">
        <w:rPr>
          <w:b/>
          <w:bCs/>
          <w:i/>
          <w:sz w:val="32"/>
          <w:szCs w:val="32"/>
        </w:rPr>
        <w:t>Please Be Prompt, Prepared and Polite</w:t>
      </w:r>
    </w:p>
    <w:p w:rsidR="002317E6" w:rsidRPr="002317E6" w:rsidRDefault="00C147B4" w:rsidP="00C147B4">
      <w:pPr>
        <w:pStyle w:val="NormalWeb"/>
        <w:numPr>
          <w:ilvl w:val="0"/>
          <w:numId w:val="22"/>
        </w:numPr>
        <w:rPr>
          <w:b/>
          <w:sz w:val="22"/>
          <w:szCs w:val="22"/>
          <w:u w:val="single"/>
        </w:rPr>
      </w:pPr>
      <w:r w:rsidRPr="002317E6">
        <w:rPr>
          <w:b/>
          <w:sz w:val="22"/>
          <w:szCs w:val="22"/>
          <w:u w:val="single"/>
        </w:rPr>
        <w:t>Please be on time</w:t>
      </w:r>
      <w:r w:rsidRPr="00794987">
        <w:rPr>
          <w:sz w:val="22"/>
          <w:szCs w:val="22"/>
        </w:rPr>
        <w:t>.</w:t>
      </w:r>
      <w:r>
        <w:rPr>
          <w:sz w:val="22"/>
          <w:szCs w:val="22"/>
        </w:rPr>
        <w:t xml:space="preserve"> As the bell rings, you are to enter the room and start to work QUIETLY on your “IN” assignment. </w:t>
      </w:r>
      <w:r w:rsidRPr="00794987">
        <w:rPr>
          <w:sz w:val="22"/>
          <w:szCs w:val="22"/>
        </w:rPr>
        <w:t xml:space="preserve"> </w:t>
      </w:r>
      <w:r w:rsidRPr="00794987">
        <w:rPr>
          <w:b/>
          <w:sz w:val="22"/>
          <w:szCs w:val="22"/>
        </w:rPr>
        <w:t xml:space="preserve">You are considered tardy if you </w:t>
      </w:r>
      <w:r w:rsidR="002317E6">
        <w:rPr>
          <w:b/>
          <w:sz w:val="22"/>
          <w:szCs w:val="22"/>
        </w:rPr>
        <w:t>are not in your seat when</w:t>
      </w:r>
      <w:r w:rsidRPr="00794987">
        <w:rPr>
          <w:b/>
          <w:sz w:val="22"/>
          <w:szCs w:val="22"/>
        </w:rPr>
        <w:t xml:space="preserve"> the bell sounds. </w:t>
      </w:r>
    </w:p>
    <w:p w:rsidR="00534895" w:rsidRPr="00534895" w:rsidRDefault="00C147B4" w:rsidP="00534895">
      <w:pPr>
        <w:pStyle w:val="NormalWeb"/>
        <w:numPr>
          <w:ilvl w:val="3"/>
          <w:numId w:val="22"/>
        </w:numPr>
        <w:rPr>
          <w:b/>
          <w:sz w:val="22"/>
          <w:szCs w:val="22"/>
          <w:u w:val="single"/>
        </w:rPr>
      </w:pPr>
      <w:r w:rsidRPr="00794987">
        <w:rPr>
          <w:b/>
          <w:sz w:val="22"/>
          <w:szCs w:val="22"/>
        </w:rPr>
        <w:t xml:space="preserve">  </w:t>
      </w:r>
      <w:r w:rsidRPr="00794987">
        <w:rPr>
          <w:b/>
          <w:sz w:val="22"/>
          <w:szCs w:val="22"/>
          <w:u w:val="single"/>
        </w:rPr>
        <w:t>THE TARDY POLICY WILL BE ENFORCED!</w:t>
      </w:r>
    </w:p>
    <w:p w:rsidR="002317E6" w:rsidRPr="002317E6" w:rsidRDefault="002317E6" w:rsidP="002317E6">
      <w:pPr>
        <w:pStyle w:val="NormalWeb"/>
        <w:numPr>
          <w:ilvl w:val="0"/>
          <w:numId w:val="22"/>
        </w:numPr>
        <w:rPr>
          <w:sz w:val="22"/>
          <w:szCs w:val="22"/>
        </w:rPr>
      </w:pPr>
      <w:r w:rsidRPr="00794987">
        <w:rPr>
          <w:b/>
          <w:sz w:val="22"/>
          <w:szCs w:val="22"/>
          <w:u w:val="single"/>
        </w:rPr>
        <w:t>Do your homework</w:t>
      </w:r>
      <w:r w:rsidRPr="00794987">
        <w:rPr>
          <w:sz w:val="22"/>
          <w:szCs w:val="22"/>
        </w:rPr>
        <w:t xml:space="preserve"> - the only way to succeed is to practice! Class time is for working, not playing. Chemistry assignments come first.  Should you complete your chemistry assignment, then you may work on something else. Wasting time (playing cards, etc.) will not be tolerated.</w:t>
      </w:r>
    </w:p>
    <w:p w:rsidR="00E642FA" w:rsidRPr="00794987" w:rsidRDefault="00E642FA" w:rsidP="00C147B4">
      <w:pPr>
        <w:pStyle w:val="NormalWeb"/>
        <w:numPr>
          <w:ilvl w:val="0"/>
          <w:numId w:val="22"/>
        </w:numPr>
        <w:rPr>
          <w:sz w:val="22"/>
          <w:szCs w:val="22"/>
        </w:rPr>
      </w:pPr>
      <w:r w:rsidRPr="002317E6">
        <w:rPr>
          <w:b/>
          <w:sz w:val="22"/>
          <w:szCs w:val="22"/>
          <w:u w:val="single"/>
        </w:rPr>
        <w:t>Bring materials to class</w:t>
      </w:r>
      <w:r w:rsidRPr="00794987">
        <w:rPr>
          <w:sz w:val="22"/>
          <w:szCs w:val="22"/>
        </w:rPr>
        <w:t xml:space="preserve">. You should bring your </w:t>
      </w:r>
      <w:r w:rsidR="004034B1">
        <w:rPr>
          <w:sz w:val="22"/>
          <w:szCs w:val="22"/>
        </w:rPr>
        <w:t>science binder</w:t>
      </w:r>
      <w:r w:rsidR="00463257">
        <w:rPr>
          <w:sz w:val="22"/>
          <w:szCs w:val="22"/>
        </w:rPr>
        <w:t xml:space="preserve"> daily</w:t>
      </w:r>
      <w:r w:rsidRPr="00794987">
        <w:rPr>
          <w:sz w:val="22"/>
          <w:szCs w:val="22"/>
        </w:rPr>
        <w:t xml:space="preserve">, along with your calculator and materials to take notes. </w:t>
      </w:r>
      <w:r w:rsidRPr="00794987">
        <w:rPr>
          <w:b/>
          <w:sz w:val="22"/>
          <w:szCs w:val="22"/>
          <w:u w:val="single"/>
        </w:rPr>
        <w:t>Do NOT bring food or drink</w:t>
      </w:r>
      <w:r w:rsidRPr="00794987">
        <w:rPr>
          <w:sz w:val="22"/>
          <w:szCs w:val="22"/>
        </w:rPr>
        <w:t>, as part of this room is a working laboratory.  (Water in a closable container is ok on days we are not doing labs.)</w:t>
      </w:r>
    </w:p>
    <w:p w:rsidR="00E642FA" w:rsidRPr="00794987" w:rsidRDefault="00E642FA" w:rsidP="00C147B4">
      <w:pPr>
        <w:pStyle w:val="NormalWeb"/>
        <w:numPr>
          <w:ilvl w:val="0"/>
          <w:numId w:val="22"/>
        </w:numPr>
        <w:rPr>
          <w:sz w:val="22"/>
          <w:szCs w:val="22"/>
        </w:rPr>
      </w:pPr>
      <w:r w:rsidRPr="00794987">
        <w:rPr>
          <w:sz w:val="22"/>
          <w:szCs w:val="22"/>
        </w:rPr>
        <w:t xml:space="preserve">If you are going to be/have been </w:t>
      </w:r>
      <w:r w:rsidR="00C147B4" w:rsidRPr="00C147B4">
        <w:rPr>
          <w:b/>
          <w:sz w:val="22"/>
          <w:szCs w:val="22"/>
        </w:rPr>
        <w:t>ABSENT</w:t>
      </w:r>
      <w:r w:rsidRPr="00794987">
        <w:rPr>
          <w:sz w:val="22"/>
          <w:szCs w:val="22"/>
        </w:rPr>
        <w:t xml:space="preserve">, it is </w:t>
      </w:r>
      <w:r w:rsidRPr="00794987">
        <w:rPr>
          <w:b/>
          <w:sz w:val="22"/>
          <w:szCs w:val="22"/>
        </w:rPr>
        <w:t>YOUR</w:t>
      </w:r>
      <w:r w:rsidRPr="00794987">
        <w:rPr>
          <w:sz w:val="22"/>
          <w:szCs w:val="22"/>
        </w:rPr>
        <w:t xml:space="preserve"> responsibility to see me about a make-up assignment. Please do this at the </w:t>
      </w:r>
      <w:r w:rsidRPr="00794987">
        <w:rPr>
          <w:b/>
          <w:sz w:val="22"/>
          <w:szCs w:val="22"/>
        </w:rPr>
        <w:t>end of the class period</w:t>
      </w:r>
      <w:r w:rsidRPr="00794987">
        <w:rPr>
          <w:sz w:val="22"/>
          <w:szCs w:val="22"/>
        </w:rPr>
        <w:t>.</w:t>
      </w:r>
    </w:p>
    <w:p w:rsidR="00E642FA" w:rsidRPr="00794987" w:rsidRDefault="00E642FA" w:rsidP="002317E6">
      <w:pPr>
        <w:pStyle w:val="NormalWeb"/>
        <w:numPr>
          <w:ilvl w:val="1"/>
          <w:numId w:val="22"/>
        </w:numPr>
        <w:rPr>
          <w:sz w:val="22"/>
          <w:szCs w:val="22"/>
        </w:rPr>
      </w:pPr>
      <w:r w:rsidRPr="00794987">
        <w:rPr>
          <w:sz w:val="22"/>
          <w:szCs w:val="22"/>
        </w:rPr>
        <w:t xml:space="preserve">For homework and quizzes, you have as many days to turn the assignment as you were absent. For tests and labs, you may choose to have an extension until the following Thursday, and it is </w:t>
      </w:r>
      <w:r w:rsidRPr="00794987">
        <w:rPr>
          <w:b/>
          <w:sz w:val="22"/>
          <w:szCs w:val="22"/>
          <w:u w:val="single"/>
        </w:rPr>
        <w:t>your responsibility</w:t>
      </w:r>
      <w:r w:rsidRPr="00794987">
        <w:rPr>
          <w:sz w:val="22"/>
          <w:szCs w:val="22"/>
        </w:rPr>
        <w:t xml:space="preserve"> to schedule a time to make it up.</w:t>
      </w:r>
    </w:p>
    <w:p w:rsidR="00A46EC3" w:rsidRPr="00794987" w:rsidRDefault="002317E6" w:rsidP="00C147B4">
      <w:pPr>
        <w:pStyle w:val="NormalWeb"/>
        <w:numPr>
          <w:ilvl w:val="0"/>
          <w:numId w:val="22"/>
        </w:numPr>
        <w:rPr>
          <w:sz w:val="22"/>
          <w:szCs w:val="22"/>
        </w:rPr>
      </w:pPr>
      <w:r>
        <w:rPr>
          <w:noProof/>
        </w:rPr>
        <w:drawing>
          <wp:anchor distT="0" distB="0" distL="114300" distR="114300" simplePos="0" relativeHeight="251659264" behindDoc="0" locked="0" layoutInCell="1" allowOverlap="1">
            <wp:simplePos x="0" y="0"/>
            <wp:positionH relativeFrom="margin">
              <wp:posOffset>5505450</wp:posOffset>
            </wp:positionH>
            <wp:positionV relativeFrom="margin">
              <wp:posOffset>2840355</wp:posOffset>
            </wp:positionV>
            <wp:extent cx="647700" cy="647700"/>
            <wp:effectExtent l="0" t="0" r="0" b="0"/>
            <wp:wrapSquare wrapText="bothSides"/>
            <wp:docPr id="33" name="Picture 33" descr="MCj04348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348370000[1]"/>
                    <pic:cNvPicPr>
                      <a:picLocks noChangeAspect="1" noChangeArrowheads="1"/>
                    </pic:cNvPicPr>
                  </pic:nvPicPr>
                  <pic:blipFill>
                    <a:blip r:embed="rId18"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E642FA" w:rsidRPr="00794987">
        <w:rPr>
          <w:b/>
          <w:sz w:val="22"/>
          <w:szCs w:val="22"/>
        </w:rPr>
        <w:t>Do not talk</w:t>
      </w:r>
      <w:r w:rsidR="00E642FA" w:rsidRPr="00794987">
        <w:rPr>
          <w:sz w:val="22"/>
          <w:szCs w:val="22"/>
        </w:rPr>
        <w:t xml:space="preserve"> while someone else (especially </w:t>
      </w:r>
      <w:r w:rsidR="00C147B4">
        <w:rPr>
          <w:sz w:val="22"/>
          <w:szCs w:val="22"/>
        </w:rPr>
        <w:t>the teacher</w:t>
      </w:r>
      <w:r w:rsidR="00E642FA" w:rsidRPr="00794987">
        <w:rPr>
          <w:sz w:val="22"/>
          <w:szCs w:val="22"/>
        </w:rPr>
        <w:t xml:space="preserve">) is talking. </w:t>
      </w:r>
      <w:r w:rsidR="00E642FA" w:rsidRPr="00794987">
        <w:rPr>
          <w:b/>
          <w:sz w:val="22"/>
          <w:szCs w:val="22"/>
        </w:rPr>
        <w:t>Please raise your hand</w:t>
      </w:r>
      <w:r w:rsidR="00E642FA" w:rsidRPr="00794987">
        <w:rPr>
          <w:sz w:val="22"/>
          <w:szCs w:val="22"/>
        </w:rPr>
        <w:t xml:space="preserve"> if you have a question and I will call on you as soon as I am at a stopping point. </w:t>
      </w:r>
    </w:p>
    <w:p w:rsidR="002317E6" w:rsidRDefault="00E642FA" w:rsidP="00C147B4">
      <w:pPr>
        <w:pStyle w:val="NormalWeb"/>
        <w:numPr>
          <w:ilvl w:val="0"/>
          <w:numId w:val="22"/>
        </w:numPr>
        <w:rPr>
          <w:sz w:val="22"/>
          <w:szCs w:val="22"/>
        </w:rPr>
      </w:pPr>
      <w:r w:rsidRPr="00794987">
        <w:rPr>
          <w:sz w:val="22"/>
          <w:szCs w:val="22"/>
        </w:rPr>
        <w:t xml:space="preserve">Please stay in your seat </w:t>
      </w:r>
      <w:r w:rsidRPr="00794987">
        <w:rPr>
          <w:b/>
          <w:sz w:val="22"/>
          <w:szCs w:val="22"/>
          <w:u w:val="single"/>
        </w:rPr>
        <w:t>until</w:t>
      </w:r>
      <w:r w:rsidR="00C147B4">
        <w:rPr>
          <w:sz w:val="22"/>
          <w:szCs w:val="22"/>
        </w:rPr>
        <w:t xml:space="preserve"> the bell sounds and you are dismissed by the teacher.</w:t>
      </w:r>
    </w:p>
    <w:p w:rsidR="00E642FA" w:rsidRPr="00794987" w:rsidRDefault="00E642FA" w:rsidP="00C147B4">
      <w:pPr>
        <w:pStyle w:val="NormalWeb"/>
        <w:numPr>
          <w:ilvl w:val="0"/>
          <w:numId w:val="22"/>
        </w:numPr>
        <w:rPr>
          <w:sz w:val="22"/>
          <w:szCs w:val="22"/>
        </w:rPr>
      </w:pPr>
      <w:r w:rsidRPr="00794987">
        <w:rPr>
          <w:sz w:val="22"/>
          <w:szCs w:val="22"/>
        </w:rPr>
        <w:t xml:space="preserve">Follow all </w:t>
      </w:r>
      <w:r w:rsidRPr="00463257">
        <w:rPr>
          <w:sz w:val="28"/>
          <w:szCs w:val="22"/>
        </w:rPr>
        <w:t>instructions</w:t>
      </w:r>
      <w:r w:rsidRPr="00794987">
        <w:rPr>
          <w:sz w:val="22"/>
          <w:szCs w:val="22"/>
        </w:rPr>
        <w:t>, especially in the</w:t>
      </w:r>
      <w:r w:rsidRPr="00463257">
        <w:rPr>
          <w:sz w:val="28"/>
          <w:szCs w:val="22"/>
        </w:rPr>
        <w:t xml:space="preserve"> </w:t>
      </w:r>
      <w:r w:rsidR="00463257" w:rsidRPr="00463257">
        <w:rPr>
          <w:sz w:val="28"/>
          <w:szCs w:val="22"/>
        </w:rPr>
        <w:t>laboratory</w:t>
      </w:r>
      <w:r w:rsidRPr="00794987">
        <w:rPr>
          <w:sz w:val="22"/>
          <w:szCs w:val="22"/>
        </w:rPr>
        <w:t xml:space="preserve">. Dress appropriately for lab.  </w:t>
      </w:r>
    </w:p>
    <w:p w:rsidR="00E642FA" w:rsidRPr="00794987" w:rsidRDefault="00E642FA" w:rsidP="00C147B4">
      <w:pPr>
        <w:pStyle w:val="NormalWeb"/>
        <w:numPr>
          <w:ilvl w:val="0"/>
          <w:numId w:val="22"/>
        </w:numPr>
        <w:rPr>
          <w:sz w:val="22"/>
          <w:szCs w:val="22"/>
        </w:rPr>
      </w:pPr>
      <w:r w:rsidRPr="00794987">
        <w:rPr>
          <w:sz w:val="22"/>
          <w:szCs w:val="22"/>
        </w:rPr>
        <w:t>All school rules will be enforced.</w:t>
      </w:r>
      <w:r w:rsidR="00236BD4" w:rsidRPr="00794987">
        <w:rPr>
          <w:sz w:val="22"/>
          <w:szCs w:val="22"/>
        </w:rPr>
        <w:t xml:space="preserve"> (</w:t>
      </w:r>
      <w:r w:rsidR="00236BD4" w:rsidRPr="00463257">
        <w:rPr>
          <w:b/>
          <w:szCs w:val="22"/>
        </w:rPr>
        <w:t>appropriate dress code, no cell phones, iPods</w:t>
      </w:r>
      <w:r w:rsidR="00236BD4" w:rsidRPr="00794987">
        <w:rPr>
          <w:sz w:val="22"/>
          <w:szCs w:val="22"/>
        </w:rPr>
        <w:t>) These items will be confiscated if I see them in my classroom. You will be able to get them back at the end of the next school day)</w:t>
      </w:r>
    </w:p>
    <w:p w:rsidR="00E642FA" w:rsidRPr="00794987" w:rsidRDefault="00E642FA" w:rsidP="00C147B4">
      <w:pPr>
        <w:pStyle w:val="NormalWeb"/>
        <w:numPr>
          <w:ilvl w:val="0"/>
          <w:numId w:val="22"/>
        </w:numPr>
        <w:rPr>
          <w:sz w:val="22"/>
          <w:szCs w:val="22"/>
        </w:rPr>
      </w:pPr>
      <w:r w:rsidRPr="00794987">
        <w:rPr>
          <w:sz w:val="22"/>
          <w:szCs w:val="22"/>
        </w:rPr>
        <w:t>Please do not leave the room unless it is absolu</w:t>
      </w:r>
      <w:r w:rsidR="00264642" w:rsidRPr="00794987">
        <w:rPr>
          <w:sz w:val="22"/>
          <w:szCs w:val="22"/>
        </w:rPr>
        <w:t>tely necessary. You MUST use your bathroom pass to leave the room for any reason</w:t>
      </w:r>
      <w:r w:rsidRPr="00794987">
        <w:rPr>
          <w:sz w:val="22"/>
          <w:szCs w:val="22"/>
        </w:rPr>
        <w:t>. Leaving the room without permission, unless in an</w:t>
      </w:r>
      <w:r w:rsidR="00116E41" w:rsidRPr="00794987">
        <w:rPr>
          <w:sz w:val="22"/>
          <w:szCs w:val="22"/>
        </w:rPr>
        <w:t xml:space="preserve"> </w:t>
      </w:r>
      <w:r w:rsidRPr="00794987">
        <w:rPr>
          <w:sz w:val="22"/>
          <w:szCs w:val="22"/>
        </w:rPr>
        <w:t>emergency situation, will result in a referral.</w:t>
      </w:r>
    </w:p>
    <w:p w:rsidR="00E642FA" w:rsidRPr="00794987" w:rsidRDefault="00337FBF" w:rsidP="00C147B4">
      <w:pPr>
        <w:pStyle w:val="NormalWeb"/>
        <w:numPr>
          <w:ilvl w:val="0"/>
          <w:numId w:val="22"/>
        </w:numPr>
        <w:rPr>
          <w:sz w:val="22"/>
          <w:szCs w:val="22"/>
        </w:rPr>
      </w:pPr>
      <w:r w:rsidRPr="00794987">
        <w:rPr>
          <w:sz w:val="22"/>
          <w:szCs w:val="22"/>
        </w:rPr>
        <w:t xml:space="preserve">And finally, </w:t>
      </w:r>
      <w:r w:rsidRPr="00794987">
        <w:rPr>
          <w:b/>
          <w:sz w:val="22"/>
          <w:szCs w:val="22"/>
          <w:u w:val="single"/>
        </w:rPr>
        <w:t>RESPECT</w:t>
      </w:r>
    </w:p>
    <w:p w:rsidR="00337FBF" w:rsidRPr="00794987" w:rsidRDefault="00337FBF" w:rsidP="002317E6">
      <w:pPr>
        <w:numPr>
          <w:ilvl w:val="1"/>
          <w:numId w:val="22"/>
        </w:numPr>
        <w:rPr>
          <w:b/>
          <w:u w:val="single"/>
        </w:rPr>
      </w:pPr>
      <w:r w:rsidRPr="00794987">
        <w:t>Be cooperative and show respect towards others:</w:t>
      </w:r>
    </w:p>
    <w:p w:rsidR="00337FBF" w:rsidRPr="00794987" w:rsidRDefault="002317E6" w:rsidP="002317E6">
      <w:pPr>
        <w:numPr>
          <w:ilvl w:val="2"/>
          <w:numId w:val="22"/>
        </w:numPr>
        <w:rPr>
          <w:b/>
          <w:u w:val="single"/>
        </w:rPr>
      </w:pPr>
      <w:r>
        <w:rPr>
          <w:noProof/>
        </w:rPr>
        <w:drawing>
          <wp:anchor distT="0" distB="0" distL="114300" distR="114300" simplePos="0" relativeHeight="251658240" behindDoc="1" locked="0" layoutInCell="1" allowOverlap="1">
            <wp:simplePos x="0" y="0"/>
            <wp:positionH relativeFrom="column">
              <wp:posOffset>200025</wp:posOffset>
            </wp:positionH>
            <wp:positionV relativeFrom="paragraph">
              <wp:posOffset>103505</wp:posOffset>
            </wp:positionV>
            <wp:extent cx="495300" cy="514350"/>
            <wp:effectExtent l="0" t="0" r="0" b="0"/>
            <wp:wrapNone/>
            <wp:docPr id="32" name="Picture 32" descr="j0097899%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097899%5b1%5d"/>
                    <pic:cNvPicPr>
                      <a:picLocks noChangeAspect="1" noChangeArrowheads="1"/>
                    </pic:cNvPicPr>
                  </pic:nvPicPr>
                  <pic:blipFill>
                    <a:blip r:embed="rId19" cstate="print">
                      <a:grayscl/>
                      <a:biLevel thresh="50000"/>
                    </a:blip>
                    <a:srcRect/>
                    <a:stretch>
                      <a:fillRect/>
                    </a:stretch>
                  </pic:blipFill>
                  <pic:spPr bwMode="auto">
                    <a:xfrm>
                      <a:off x="0" y="0"/>
                      <a:ext cx="495300" cy="514350"/>
                    </a:xfrm>
                    <a:prstGeom prst="rect">
                      <a:avLst/>
                    </a:prstGeom>
                    <a:noFill/>
                    <a:ln w="9525">
                      <a:noFill/>
                      <a:miter lim="800000"/>
                      <a:headEnd/>
                      <a:tailEnd/>
                    </a:ln>
                  </pic:spPr>
                </pic:pic>
              </a:graphicData>
            </a:graphic>
          </wp:anchor>
        </w:drawing>
      </w:r>
      <w:r w:rsidR="00337FBF" w:rsidRPr="00794987">
        <w:rPr>
          <w:b/>
        </w:rPr>
        <w:t>NO</w:t>
      </w:r>
      <w:r w:rsidR="00337FBF" w:rsidRPr="00794987">
        <w:t xml:space="preserve"> roughhousing, bullying, harassment, rudeness, or defiance will be tolerated.</w:t>
      </w:r>
    </w:p>
    <w:p w:rsidR="00337FBF" w:rsidRPr="00463257" w:rsidRDefault="00337FBF" w:rsidP="002317E6">
      <w:pPr>
        <w:numPr>
          <w:ilvl w:val="2"/>
          <w:numId w:val="22"/>
        </w:numPr>
        <w:rPr>
          <w:b/>
          <w:u w:val="single"/>
        </w:rPr>
      </w:pPr>
      <w:r w:rsidRPr="00794987">
        <w:t>No writing on desks, chairs, walls, furniture, other classmates, etc.</w:t>
      </w:r>
    </w:p>
    <w:p w:rsidR="00463257" w:rsidRPr="00F91DB2" w:rsidRDefault="00463257" w:rsidP="002317E6">
      <w:pPr>
        <w:numPr>
          <w:ilvl w:val="2"/>
          <w:numId w:val="22"/>
        </w:numPr>
        <w:rPr>
          <w:b/>
          <w:u w:val="single"/>
        </w:rPr>
      </w:pPr>
      <w:r>
        <w:t xml:space="preserve">No sleeping in class. By doing so, you are being disrespectful towards me, as your teacher. </w:t>
      </w:r>
    </w:p>
    <w:p w:rsidR="00463257" w:rsidRPr="00747C39" w:rsidRDefault="00463257" w:rsidP="00463257">
      <w:pPr>
        <w:rPr>
          <w:u w:val="single"/>
        </w:rPr>
      </w:pPr>
    </w:p>
    <w:p w:rsidR="00463257" w:rsidRDefault="00463257" w:rsidP="00463257">
      <w:pPr>
        <w:jc w:val="center"/>
        <w:rPr>
          <w:b/>
          <w:u w:val="single"/>
        </w:rPr>
      </w:pPr>
    </w:p>
    <w:p w:rsidR="00070BFA" w:rsidRPr="00794987" w:rsidRDefault="001A1B76" w:rsidP="001A1B76">
      <w:r w:rsidRPr="00794987">
        <w:rPr>
          <w:b/>
          <w:u w:val="single"/>
        </w:rPr>
        <w:t>Extra Instruction</w:t>
      </w:r>
      <w:r w:rsidRPr="00794987">
        <w:rPr>
          <w:b/>
        </w:rPr>
        <w:t>:</w:t>
      </w:r>
      <w:r w:rsidRPr="00794987">
        <w:t xml:space="preserve">  </w:t>
      </w:r>
    </w:p>
    <w:p w:rsidR="001A1B76" w:rsidRPr="002317E6" w:rsidRDefault="001A1B76" w:rsidP="00070BFA">
      <w:pPr>
        <w:ind w:firstLine="720"/>
        <w:rPr>
          <w:b/>
          <w:i/>
          <w:u w:val="single"/>
        </w:rPr>
      </w:pPr>
      <w:r w:rsidRPr="00794987">
        <w:t>I am here for only one reason - to help each of you be successful. Since you don’t come to school intending to do poorly, we share a common goal</w:t>
      </w:r>
      <w:r w:rsidRPr="002317E6">
        <w:rPr>
          <w:b/>
          <w:i/>
          <w:u w:val="single"/>
        </w:rPr>
        <w:t xml:space="preserve">.  </w:t>
      </w:r>
      <w:r w:rsidR="00710224" w:rsidRPr="002317E6">
        <w:rPr>
          <w:b/>
          <w:i/>
          <w:u w:val="single"/>
        </w:rPr>
        <w:t>If you do need extra help, don’t be afraid to ask.</w:t>
      </w:r>
    </w:p>
    <w:p w:rsidR="001A1B76" w:rsidRPr="00794987" w:rsidRDefault="001A1B76" w:rsidP="001A1B76">
      <w:pPr>
        <w:rPr>
          <w:b/>
          <w:u w:val="single"/>
        </w:rPr>
      </w:pPr>
    </w:p>
    <w:p w:rsidR="002138AF" w:rsidRDefault="002138AF" w:rsidP="001A1B76">
      <w:pPr>
        <w:rPr>
          <w:b/>
          <w:u w:val="single"/>
        </w:rPr>
      </w:pPr>
    </w:p>
    <w:p w:rsidR="00070BFA" w:rsidRPr="00794987" w:rsidRDefault="001A1B76" w:rsidP="001A1B76">
      <w:r w:rsidRPr="00794987">
        <w:rPr>
          <w:b/>
          <w:u w:val="single"/>
        </w:rPr>
        <w:t>Discipline:</w:t>
      </w:r>
      <w:r w:rsidRPr="00794987">
        <w:t xml:space="preserve">  </w:t>
      </w:r>
    </w:p>
    <w:p w:rsidR="001A1B76" w:rsidRPr="00794987" w:rsidRDefault="001A1B76" w:rsidP="00070BFA">
      <w:pPr>
        <w:ind w:firstLine="720"/>
        <w:rPr>
          <w:b/>
          <w:u w:val="single"/>
        </w:rPr>
      </w:pPr>
      <w:r w:rsidRPr="00794987">
        <w:t xml:space="preserve">Failure of students to adhere to class or school rules, procedures, and policies will result in a full range of appropriate consequences at the classroom and, if necessary, school administration or legal authority levels.  Classroom level consequences might include counseling, written warnings, loss of privileges, calls to parents, notes home, detention, in-school suspension from the classroom, and lowering of the citizenship grade.  If appropriate, more severe </w:t>
      </w:r>
      <w:r w:rsidR="00AF6466" w:rsidRPr="00794987">
        <w:t>c</w:t>
      </w:r>
      <w:r w:rsidRPr="00794987">
        <w:t xml:space="preserve">onsequences might include required parental conferences (RPC), loss of course credit, suspension, expulsion, or arrest.  </w:t>
      </w:r>
      <w:r w:rsidRPr="00794987">
        <w:rPr>
          <w:b/>
          <w:u w:val="single"/>
        </w:rPr>
        <w:t xml:space="preserve">While I want every student to succeed, I will not hesitate to use all the tools at my disposal to insure that no single student interferes with the success of his/her classmates through inappropriate or improper behavior. </w:t>
      </w:r>
    </w:p>
    <w:p w:rsidR="00337FBF" w:rsidRPr="00E1000B" w:rsidRDefault="00337FBF" w:rsidP="00337FBF">
      <w:pPr>
        <w:pStyle w:val="BodyText"/>
        <w:jc w:val="both"/>
        <w:rPr>
          <w:sz w:val="32"/>
        </w:rPr>
      </w:pPr>
    </w:p>
    <w:p w:rsidR="00337FBF" w:rsidRPr="00E1000B" w:rsidRDefault="00337FBF" w:rsidP="00337FBF">
      <w:pPr>
        <w:pStyle w:val="BodyText"/>
        <w:jc w:val="both"/>
        <w:rPr>
          <w:sz w:val="32"/>
        </w:rPr>
      </w:pPr>
      <w:r w:rsidRPr="00E1000B">
        <w:rPr>
          <w:sz w:val="32"/>
        </w:rPr>
        <w:lastRenderedPageBreak/>
        <w:t>Consequences:</w:t>
      </w:r>
    </w:p>
    <w:p w:rsidR="00337FBF" w:rsidRPr="00794987" w:rsidRDefault="00337FBF" w:rsidP="00337FBF">
      <w:pPr>
        <w:jc w:val="both"/>
        <w:rPr>
          <w:sz w:val="22"/>
        </w:rPr>
      </w:pPr>
      <w:r w:rsidRPr="00794987">
        <w:rPr>
          <w:sz w:val="22"/>
        </w:rPr>
        <w:t xml:space="preserve">Disruptive behavior will be handled in a progressive manor. Severe disruptions will automatically result in a referral to the Dean’s office. </w:t>
      </w:r>
    </w:p>
    <w:p w:rsidR="00337FBF" w:rsidRPr="00794987" w:rsidRDefault="00337FBF" w:rsidP="00337FBF">
      <w:pPr>
        <w:jc w:val="both"/>
        <w:rPr>
          <w:sz w:val="22"/>
        </w:rPr>
      </w:pPr>
    </w:p>
    <w:p w:rsidR="00337FBF" w:rsidRPr="00794987" w:rsidRDefault="00337FBF" w:rsidP="00337FBF">
      <w:pPr>
        <w:jc w:val="both"/>
        <w:rPr>
          <w:sz w:val="22"/>
        </w:rPr>
      </w:pPr>
      <w:r w:rsidRPr="00794987">
        <w:rPr>
          <w:sz w:val="22"/>
        </w:rPr>
        <w:t>1</w:t>
      </w:r>
      <w:r w:rsidRPr="00794987">
        <w:rPr>
          <w:sz w:val="22"/>
          <w:vertAlign w:val="superscript"/>
        </w:rPr>
        <w:t xml:space="preserve">st </w:t>
      </w:r>
      <w:r w:rsidRPr="00794987">
        <w:rPr>
          <w:sz w:val="22"/>
        </w:rPr>
        <w:t xml:space="preserve">- </w:t>
      </w:r>
      <w:r w:rsidRPr="00794987">
        <w:rPr>
          <w:sz w:val="22"/>
        </w:rPr>
        <w:tab/>
        <w:t>Verbal warning</w:t>
      </w:r>
    </w:p>
    <w:p w:rsidR="00337FBF" w:rsidRPr="00794987" w:rsidRDefault="00337FBF" w:rsidP="00337FBF">
      <w:pPr>
        <w:jc w:val="both"/>
        <w:rPr>
          <w:sz w:val="22"/>
        </w:rPr>
      </w:pPr>
      <w:r w:rsidRPr="00794987">
        <w:rPr>
          <w:sz w:val="22"/>
        </w:rPr>
        <w:t>2</w:t>
      </w:r>
      <w:r w:rsidRPr="00794987">
        <w:rPr>
          <w:sz w:val="22"/>
          <w:vertAlign w:val="superscript"/>
        </w:rPr>
        <w:t>nd</w:t>
      </w:r>
      <w:r w:rsidRPr="00794987">
        <w:rPr>
          <w:sz w:val="22"/>
        </w:rPr>
        <w:t xml:space="preserve"> – </w:t>
      </w:r>
      <w:r w:rsidRPr="00794987">
        <w:rPr>
          <w:sz w:val="22"/>
        </w:rPr>
        <w:tab/>
      </w:r>
      <w:r w:rsidR="00602543">
        <w:rPr>
          <w:sz w:val="22"/>
        </w:rPr>
        <w:t>Teacher detention, student teacher action plan</w:t>
      </w:r>
    </w:p>
    <w:p w:rsidR="00337FBF" w:rsidRPr="00794987" w:rsidRDefault="00337FBF" w:rsidP="00337FBF">
      <w:pPr>
        <w:jc w:val="both"/>
        <w:rPr>
          <w:sz w:val="22"/>
        </w:rPr>
      </w:pPr>
      <w:r w:rsidRPr="00794987">
        <w:rPr>
          <w:sz w:val="22"/>
        </w:rPr>
        <w:t>3</w:t>
      </w:r>
      <w:r w:rsidRPr="00794987">
        <w:rPr>
          <w:sz w:val="22"/>
          <w:vertAlign w:val="superscript"/>
        </w:rPr>
        <w:t>rd</w:t>
      </w:r>
      <w:r w:rsidRPr="00794987">
        <w:rPr>
          <w:sz w:val="22"/>
        </w:rPr>
        <w:t xml:space="preserve"> – </w:t>
      </w:r>
      <w:r w:rsidRPr="00794987">
        <w:rPr>
          <w:sz w:val="22"/>
        </w:rPr>
        <w:tab/>
      </w:r>
      <w:r w:rsidR="00043122">
        <w:rPr>
          <w:sz w:val="22"/>
        </w:rPr>
        <w:t xml:space="preserve">Teacher </w:t>
      </w:r>
      <w:r w:rsidR="00602543">
        <w:rPr>
          <w:sz w:val="22"/>
        </w:rPr>
        <w:t>detention, parent/guardian contact</w:t>
      </w:r>
    </w:p>
    <w:p w:rsidR="00337FBF" w:rsidRDefault="00337FBF" w:rsidP="00337FBF">
      <w:pPr>
        <w:jc w:val="both"/>
        <w:rPr>
          <w:sz w:val="22"/>
        </w:rPr>
      </w:pPr>
      <w:r w:rsidRPr="00794987">
        <w:rPr>
          <w:sz w:val="22"/>
        </w:rPr>
        <w:t>4</w:t>
      </w:r>
      <w:r w:rsidRPr="00794987">
        <w:rPr>
          <w:sz w:val="22"/>
          <w:vertAlign w:val="superscript"/>
        </w:rPr>
        <w:t>th</w:t>
      </w:r>
      <w:r w:rsidRPr="00794987">
        <w:rPr>
          <w:sz w:val="22"/>
        </w:rPr>
        <w:t xml:space="preserve"> - </w:t>
      </w:r>
      <w:r w:rsidRPr="00794987">
        <w:rPr>
          <w:sz w:val="22"/>
        </w:rPr>
        <w:tab/>
        <w:t>Referral to dean</w:t>
      </w:r>
    </w:p>
    <w:p w:rsidR="004B07BA" w:rsidRDefault="004B07BA" w:rsidP="00337FBF">
      <w:pPr>
        <w:jc w:val="both"/>
        <w:rPr>
          <w:sz w:val="22"/>
        </w:rPr>
      </w:pPr>
    </w:p>
    <w:p w:rsidR="004B07BA" w:rsidRPr="00E1000B" w:rsidRDefault="004B07BA" w:rsidP="00337FBF">
      <w:pPr>
        <w:jc w:val="both"/>
        <w:rPr>
          <w:b/>
          <w:sz w:val="28"/>
          <w:u w:val="single"/>
        </w:rPr>
      </w:pPr>
      <w:proofErr w:type="spellStart"/>
      <w:r w:rsidRPr="00E1000B">
        <w:rPr>
          <w:b/>
          <w:sz w:val="28"/>
          <w:u w:val="single"/>
        </w:rPr>
        <w:t>Tardies</w:t>
      </w:r>
      <w:proofErr w:type="spellEnd"/>
      <w:r w:rsidRPr="00E1000B">
        <w:rPr>
          <w:b/>
          <w:sz w:val="28"/>
          <w:u w:val="single"/>
        </w:rPr>
        <w:t>:</w:t>
      </w:r>
    </w:p>
    <w:p w:rsidR="00E1000B" w:rsidRDefault="00E1000B" w:rsidP="00337FBF">
      <w:pPr>
        <w:jc w:val="both"/>
        <w:rPr>
          <w:b/>
          <w:sz w:val="22"/>
          <w:u w:val="single"/>
        </w:rPr>
      </w:pPr>
    </w:p>
    <w:p w:rsidR="004B07BA" w:rsidRPr="004B07BA" w:rsidRDefault="004B07BA" w:rsidP="00DE2255">
      <w:pPr>
        <w:jc w:val="both"/>
        <w:rPr>
          <w:sz w:val="22"/>
        </w:rPr>
      </w:pPr>
      <w:r>
        <w:rPr>
          <w:b/>
          <w:sz w:val="22"/>
          <w:u w:val="single"/>
        </w:rPr>
        <w:t xml:space="preserve">If you are not </w:t>
      </w:r>
      <w:r w:rsidR="00C147B4">
        <w:rPr>
          <w:b/>
          <w:sz w:val="22"/>
          <w:u w:val="single"/>
        </w:rPr>
        <w:t xml:space="preserve">IN YOUR SEAT in </w:t>
      </w:r>
      <w:r>
        <w:rPr>
          <w:b/>
          <w:sz w:val="22"/>
          <w:u w:val="single"/>
        </w:rPr>
        <w:t xml:space="preserve">the classroom when the bell rings-you are tardy! </w:t>
      </w:r>
      <w:r w:rsidR="00DE2255">
        <w:rPr>
          <w:sz w:val="22"/>
        </w:rPr>
        <w:t xml:space="preserve">School wide tardy policy will be enforced. </w:t>
      </w:r>
    </w:p>
    <w:p w:rsidR="00337FBF" w:rsidRPr="00794987" w:rsidRDefault="00337FBF" w:rsidP="00070BFA">
      <w:pPr>
        <w:ind w:firstLine="720"/>
      </w:pPr>
    </w:p>
    <w:p w:rsidR="00070BFA" w:rsidRPr="00DE2255" w:rsidRDefault="001A1B76" w:rsidP="001A1B76">
      <w:pPr>
        <w:rPr>
          <w:rFonts w:ascii="Forte" w:hAnsi="Forte"/>
        </w:rPr>
      </w:pPr>
      <w:r w:rsidRPr="00DE2255">
        <w:rPr>
          <w:rFonts w:ascii="Forte" w:hAnsi="Forte"/>
          <w:u w:val="single"/>
        </w:rPr>
        <w:t>Note for Parents:</w:t>
      </w:r>
      <w:r w:rsidRPr="00DE2255">
        <w:rPr>
          <w:rFonts w:ascii="Forte" w:hAnsi="Forte"/>
        </w:rPr>
        <w:t xml:space="preserve">  </w:t>
      </w:r>
    </w:p>
    <w:p w:rsidR="001A1B76" w:rsidRPr="00794987" w:rsidRDefault="001A1B76" w:rsidP="00070BFA">
      <w:pPr>
        <w:ind w:firstLine="360"/>
      </w:pPr>
      <w:r w:rsidRPr="00794987">
        <w:t>Successful students have at least two groups of adults monitoring and encouraging them to do well – teachers and parents/guardians.  Most students need both.  You can help me help your student be successful in the following ways:</w:t>
      </w:r>
    </w:p>
    <w:p w:rsidR="001A1B76" w:rsidRPr="00794987" w:rsidRDefault="001A1B76" w:rsidP="001A1B76"/>
    <w:p w:rsidR="001A1B76" w:rsidRPr="00794987" w:rsidRDefault="001A1B76" w:rsidP="001A1B76">
      <w:pPr>
        <w:numPr>
          <w:ilvl w:val="0"/>
          <w:numId w:val="12"/>
        </w:numPr>
      </w:pPr>
      <w:r w:rsidRPr="00794987">
        <w:t>Emphasize the importance of homework and of completing all assigned work on time.  Check our class website and with your student frequently to see what work has been assigned.</w:t>
      </w:r>
    </w:p>
    <w:p w:rsidR="001A1B76" w:rsidRPr="00794987" w:rsidRDefault="001A1B76" w:rsidP="001A1B76">
      <w:pPr>
        <w:numPr>
          <w:ilvl w:val="0"/>
          <w:numId w:val="12"/>
        </w:numPr>
      </w:pPr>
      <w:r w:rsidRPr="00794987">
        <w:t>Ensure your studen</w:t>
      </w:r>
      <w:r w:rsidR="004B07BA">
        <w:t>t has a quiet place/</w:t>
      </w:r>
      <w:r w:rsidRPr="00794987">
        <w:t>time in which to study at home each night.</w:t>
      </w:r>
    </w:p>
    <w:p w:rsidR="001A1B76" w:rsidRPr="00794987" w:rsidRDefault="001A1B76" w:rsidP="001A1B76">
      <w:pPr>
        <w:numPr>
          <w:ilvl w:val="0"/>
          <w:numId w:val="12"/>
        </w:numPr>
      </w:pPr>
      <w:r w:rsidRPr="00794987">
        <w:t>Help your student with time management.  Assist him/her in balancing his/her time appropriately between school work, chores, and relaxation time.</w:t>
      </w:r>
    </w:p>
    <w:p w:rsidR="00F91DB2" w:rsidRDefault="00AF6466" w:rsidP="004B07BA">
      <w:pPr>
        <w:numPr>
          <w:ilvl w:val="0"/>
          <w:numId w:val="12"/>
        </w:numPr>
      </w:pPr>
      <w:r w:rsidRPr="00794987">
        <w:t xml:space="preserve">While my goal is to make your child succeed, and to be there for them when they need help, I am also here for you.  Do not hesitate to contact me if you have any questions or concerns.  The best way to contact me is through email, </w:t>
      </w:r>
      <w:hyperlink r:id="rId20" w:history="1">
        <w:r w:rsidR="00A70D63" w:rsidRPr="0049541B">
          <w:rPr>
            <w:rStyle w:val="Hyperlink"/>
          </w:rPr>
          <w:t>kshorette@interact.ccsd.net</w:t>
        </w:r>
      </w:hyperlink>
    </w:p>
    <w:p w:rsidR="00DE2255" w:rsidRDefault="00DE2255" w:rsidP="004B07BA"/>
    <w:p w:rsidR="002317E6" w:rsidRDefault="002317E6" w:rsidP="004B07BA">
      <w:pPr>
        <w:rPr>
          <w:b/>
          <w:i/>
          <w:sz w:val="28"/>
          <w:szCs w:val="28"/>
        </w:rPr>
      </w:pPr>
    </w:p>
    <w:p w:rsidR="004B07BA" w:rsidRPr="002317E6" w:rsidRDefault="00534895" w:rsidP="004B07BA">
      <w:pPr>
        <w:rPr>
          <w:b/>
          <w:i/>
          <w:sz w:val="36"/>
          <w:szCs w:val="36"/>
        </w:rPr>
      </w:pPr>
      <w:r>
        <w:rPr>
          <w:noProof/>
        </w:rPr>
        <w:drawing>
          <wp:anchor distT="0" distB="0" distL="114300" distR="114300" simplePos="0" relativeHeight="251657216" behindDoc="0" locked="0" layoutInCell="1" allowOverlap="1">
            <wp:simplePos x="0" y="0"/>
            <wp:positionH relativeFrom="margin">
              <wp:posOffset>4781550</wp:posOffset>
            </wp:positionH>
            <wp:positionV relativeFrom="margin">
              <wp:posOffset>5276850</wp:posOffset>
            </wp:positionV>
            <wp:extent cx="1000125" cy="1397000"/>
            <wp:effectExtent l="0" t="0" r="9525" b="0"/>
            <wp:wrapSquare wrapText="bothSides"/>
            <wp:docPr id="31" name="Picture 31" descr="MPj03210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Pj03210550000[1]"/>
                    <pic:cNvPicPr>
                      <a:picLocks noChangeAspect="1" noChangeArrowheads="1"/>
                    </pic:cNvPicPr>
                  </pic:nvPicPr>
                  <pic:blipFill>
                    <a:blip r:embed="rId21" cstate="print"/>
                    <a:srcRect/>
                    <a:stretch>
                      <a:fillRect/>
                    </a:stretch>
                  </pic:blipFill>
                  <pic:spPr bwMode="auto">
                    <a:xfrm>
                      <a:off x="0" y="0"/>
                      <a:ext cx="1000125" cy="1397000"/>
                    </a:xfrm>
                    <a:prstGeom prst="rect">
                      <a:avLst/>
                    </a:prstGeom>
                    <a:noFill/>
                    <a:ln w="9525">
                      <a:noFill/>
                      <a:miter lim="800000"/>
                      <a:headEnd/>
                      <a:tailEnd/>
                    </a:ln>
                  </pic:spPr>
                </pic:pic>
              </a:graphicData>
            </a:graphic>
          </wp:anchor>
        </w:drawing>
      </w:r>
      <w:r w:rsidR="004B07BA" w:rsidRPr="002317E6">
        <w:rPr>
          <w:b/>
          <w:i/>
          <w:sz w:val="36"/>
          <w:szCs w:val="36"/>
        </w:rPr>
        <w:t xml:space="preserve">Thank You, </w:t>
      </w:r>
    </w:p>
    <w:p w:rsidR="004B07BA" w:rsidRPr="002317E6" w:rsidRDefault="004B07BA" w:rsidP="004B07BA">
      <w:pPr>
        <w:rPr>
          <w:sz w:val="36"/>
          <w:szCs w:val="36"/>
        </w:rPr>
      </w:pPr>
    </w:p>
    <w:p w:rsidR="004B07BA" w:rsidRDefault="004B07BA" w:rsidP="004B07BA">
      <w:pPr>
        <w:rPr>
          <w:rFonts w:ascii="Comic Sans MS" w:hAnsi="Comic Sans MS"/>
          <w:sz w:val="36"/>
        </w:rPr>
      </w:pPr>
      <w:r w:rsidRPr="000B067B">
        <w:rPr>
          <w:rFonts w:ascii="Comic Sans MS" w:hAnsi="Comic Sans MS"/>
          <w:sz w:val="36"/>
        </w:rPr>
        <w:t>M</w:t>
      </w:r>
      <w:r w:rsidR="0025513D" w:rsidRPr="000B067B">
        <w:rPr>
          <w:rFonts w:ascii="Comic Sans MS" w:hAnsi="Comic Sans MS"/>
          <w:sz w:val="36"/>
        </w:rPr>
        <w:t>r</w:t>
      </w:r>
      <w:r w:rsidR="00A70D63">
        <w:rPr>
          <w:rFonts w:ascii="Comic Sans MS" w:hAnsi="Comic Sans MS"/>
          <w:sz w:val="36"/>
        </w:rPr>
        <w:t>s. Shorette</w:t>
      </w:r>
    </w:p>
    <w:p w:rsidR="0066509B" w:rsidRPr="0066509B" w:rsidRDefault="0066509B" w:rsidP="004B07BA">
      <w:pPr>
        <w:rPr>
          <w:rFonts w:ascii="Comic Sans MS" w:hAnsi="Comic Sans MS"/>
        </w:rPr>
      </w:pPr>
      <w:r w:rsidRPr="0066509B">
        <w:rPr>
          <w:rFonts w:ascii="Comic Sans MS" w:hAnsi="Comic Sans MS"/>
        </w:rPr>
        <w:t xml:space="preserve">Chemistry </w:t>
      </w:r>
      <w:r w:rsidR="00D15E0A">
        <w:rPr>
          <w:rFonts w:ascii="Comic Sans MS" w:hAnsi="Comic Sans MS"/>
        </w:rPr>
        <w:t xml:space="preserve">&amp; Physics </w:t>
      </w:r>
      <w:r w:rsidRPr="0066509B">
        <w:rPr>
          <w:rFonts w:ascii="Comic Sans MS" w:hAnsi="Comic Sans MS"/>
        </w:rPr>
        <w:t>Teacher</w:t>
      </w:r>
    </w:p>
    <w:p w:rsidR="0066509B" w:rsidRPr="0066509B" w:rsidRDefault="00A70D63" w:rsidP="004B07BA">
      <w:pPr>
        <w:rPr>
          <w:rFonts w:ascii="Comic Sans MS" w:hAnsi="Comic Sans MS"/>
        </w:rPr>
      </w:pPr>
      <w:r>
        <w:rPr>
          <w:rFonts w:ascii="Comic Sans MS" w:hAnsi="Comic Sans MS"/>
        </w:rPr>
        <w:t>Room 1009</w:t>
      </w:r>
    </w:p>
    <w:p w:rsidR="0066509B" w:rsidRPr="0066509B" w:rsidRDefault="0066509B" w:rsidP="004B07BA">
      <w:pPr>
        <w:rPr>
          <w:rFonts w:ascii="Comic Sans MS" w:hAnsi="Comic Sans MS"/>
        </w:rPr>
      </w:pPr>
      <w:r w:rsidRPr="0066509B">
        <w:rPr>
          <w:rFonts w:ascii="Comic Sans MS" w:hAnsi="Comic Sans MS"/>
        </w:rPr>
        <w:t>Rancho High School</w:t>
      </w:r>
    </w:p>
    <w:p w:rsidR="0066509B" w:rsidRPr="0066509B" w:rsidRDefault="00A70D63" w:rsidP="004B07BA">
      <w:pPr>
        <w:rPr>
          <w:rFonts w:ascii="Comic Sans MS" w:hAnsi="Comic Sans MS"/>
        </w:rPr>
      </w:pPr>
      <w:r>
        <w:rPr>
          <w:rFonts w:ascii="Comic Sans MS" w:hAnsi="Comic Sans MS"/>
        </w:rPr>
        <w:t>702-799-7000</w:t>
      </w:r>
    </w:p>
    <w:p w:rsidR="0066509B" w:rsidRPr="0066509B" w:rsidRDefault="00A70D63" w:rsidP="004B07BA">
      <w:pPr>
        <w:rPr>
          <w:rFonts w:ascii="Comic Sans MS" w:hAnsi="Comic Sans MS"/>
        </w:rPr>
      </w:pPr>
      <w:r>
        <w:rPr>
          <w:rFonts w:ascii="Comic Sans MS" w:hAnsi="Comic Sans MS"/>
        </w:rPr>
        <w:t>kshorette</w:t>
      </w:r>
      <w:bookmarkStart w:id="0" w:name="_GoBack"/>
      <w:bookmarkEnd w:id="0"/>
      <w:r w:rsidR="0066509B" w:rsidRPr="0066509B">
        <w:rPr>
          <w:rFonts w:ascii="Comic Sans MS" w:hAnsi="Comic Sans MS"/>
        </w:rPr>
        <w:t>@interact.ccsd.net</w:t>
      </w:r>
    </w:p>
    <w:sectPr w:rsidR="0066509B" w:rsidRPr="0066509B" w:rsidSect="00EA0530">
      <w:footerReference w:type="even" r:id="rId22"/>
      <w:footerReference w:type="default" r:id="rId23"/>
      <w:pgSz w:w="12240" w:h="15840"/>
      <w:pgMar w:top="720" w:right="900" w:bottom="720" w:left="1260" w:header="720"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AF6" w:rsidRDefault="006F6AF6" w:rsidP="00DE220A">
      <w:r>
        <w:separator/>
      </w:r>
    </w:p>
  </w:endnote>
  <w:endnote w:type="continuationSeparator" w:id="0">
    <w:p w:rsidR="006F6AF6" w:rsidRDefault="006F6AF6" w:rsidP="00DE2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altName w:val="Zapfino"/>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30" w:rsidRDefault="007113C6" w:rsidP="004237C7">
    <w:pPr>
      <w:pStyle w:val="Footer"/>
      <w:framePr w:wrap="around" w:vAnchor="text" w:hAnchor="margin" w:xAlign="center" w:y="1"/>
      <w:rPr>
        <w:rStyle w:val="PageNumber"/>
      </w:rPr>
    </w:pPr>
    <w:r>
      <w:rPr>
        <w:rStyle w:val="PageNumber"/>
      </w:rPr>
      <w:fldChar w:fldCharType="begin"/>
    </w:r>
    <w:r w:rsidR="00EA0530">
      <w:rPr>
        <w:rStyle w:val="PageNumber"/>
      </w:rPr>
      <w:instrText xml:space="preserve">PAGE  </w:instrText>
    </w:r>
    <w:r>
      <w:rPr>
        <w:rStyle w:val="PageNumber"/>
      </w:rPr>
      <w:fldChar w:fldCharType="end"/>
    </w:r>
  </w:p>
  <w:p w:rsidR="00EA0530" w:rsidRDefault="00EA05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30" w:rsidRDefault="007113C6" w:rsidP="004237C7">
    <w:pPr>
      <w:pStyle w:val="Footer"/>
      <w:framePr w:wrap="around" w:vAnchor="text" w:hAnchor="margin" w:xAlign="center" w:y="1"/>
      <w:rPr>
        <w:rStyle w:val="PageNumber"/>
      </w:rPr>
    </w:pPr>
    <w:r>
      <w:rPr>
        <w:rStyle w:val="PageNumber"/>
      </w:rPr>
      <w:fldChar w:fldCharType="begin"/>
    </w:r>
    <w:r w:rsidR="00EA0530">
      <w:rPr>
        <w:rStyle w:val="PageNumber"/>
      </w:rPr>
      <w:instrText xml:space="preserve">PAGE  </w:instrText>
    </w:r>
    <w:r>
      <w:rPr>
        <w:rStyle w:val="PageNumber"/>
      </w:rPr>
      <w:fldChar w:fldCharType="separate"/>
    </w:r>
    <w:r w:rsidR="00D15E0A">
      <w:rPr>
        <w:rStyle w:val="PageNumber"/>
        <w:noProof/>
      </w:rPr>
      <w:t>2</w:t>
    </w:r>
    <w:r>
      <w:rPr>
        <w:rStyle w:val="PageNumber"/>
      </w:rPr>
      <w:fldChar w:fldCharType="end"/>
    </w:r>
  </w:p>
  <w:p w:rsidR="00EA0530" w:rsidRDefault="00EA05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AF6" w:rsidRDefault="006F6AF6" w:rsidP="00DE220A">
      <w:r>
        <w:separator/>
      </w:r>
    </w:p>
  </w:footnote>
  <w:footnote w:type="continuationSeparator" w:id="0">
    <w:p w:rsidR="006F6AF6" w:rsidRDefault="006F6AF6" w:rsidP="00DE2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93A"/>
    <w:multiLevelType w:val="hybridMultilevel"/>
    <w:tmpl w:val="FEFCAFE0"/>
    <w:lvl w:ilvl="0" w:tplc="26C841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B5EF6"/>
    <w:multiLevelType w:val="hybridMultilevel"/>
    <w:tmpl w:val="A5CC0122"/>
    <w:lvl w:ilvl="0" w:tplc="1792C2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97156"/>
    <w:multiLevelType w:val="hybridMultilevel"/>
    <w:tmpl w:val="154EA87C"/>
    <w:lvl w:ilvl="0" w:tplc="C6A67F6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87A2B"/>
    <w:multiLevelType w:val="hybridMultilevel"/>
    <w:tmpl w:val="56380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D87264"/>
    <w:multiLevelType w:val="hybridMultilevel"/>
    <w:tmpl w:val="07AA66FC"/>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0D2163"/>
    <w:multiLevelType w:val="hybridMultilevel"/>
    <w:tmpl w:val="49DAB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D5D4D"/>
    <w:multiLevelType w:val="hybridMultilevel"/>
    <w:tmpl w:val="4AE6A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8232A1"/>
    <w:multiLevelType w:val="hybridMultilevel"/>
    <w:tmpl w:val="2B30247A"/>
    <w:lvl w:ilvl="0" w:tplc="1792C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F1A2A"/>
    <w:multiLevelType w:val="hybridMultilevel"/>
    <w:tmpl w:val="C2FE22A6"/>
    <w:lvl w:ilvl="0" w:tplc="0409000F">
      <w:start w:val="1"/>
      <w:numFmt w:val="decimal"/>
      <w:lvlText w:val="%1."/>
      <w:lvlJc w:val="left"/>
      <w:pPr>
        <w:tabs>
          <w:tab w:val="num" w:pos="720"/>
        </w:tabs>
        <w:ind w:left="720" w:hanging="360"/>
      </w:pPr>
    </w:lvl>
    <w:lvl w:ilvl="1" w:tplc="D922A21E">
      <w:start w:val="1"/>
      <w:numFmt w:val="lowerLetter"/>
      <w:lvlText w:val="%2."/>
      <w:lvlJc w:val="left"/>
      <w:pPr>
        <w:tabs>
          <w:tab w:val="num" w:pos="1440"/>
        </w:tabs>
        <w:ind w:left="1440" w:hanging="360"/>
      </w:pPr>
      <w:rPr>
        <w:rFonts w:hint="default"/>
      </w:rPr>
    </w:lvl>
    <w:lvl w:ilvl="2" w:tplc="87F8CB46">
      <w:start w:val="1"/>
      <w:numFmt w:val="bullet"/>
      <w:lvlText w:val=""/>
      <w:lvlJc w:val="left"/>
      <w:pPr>
        <w:tabs>
          <w:tab w:val="num" w:pos="2412"/>
        </w:tabs>
        <w:ind w:left="2412" w:hanging="432"/>
      </w:pPr>
      <w:rPr>
        <w:rFonts w:ascii="Wingdings" w:hAnsi="Wingdings" w:hint="default"/>
      </w:rPr>
    </w:lvl>
    <w:lvl w:ilvl="3" w:tplc="A8147910">
      <w:start w:val="1"/>
      <w:numFmt w:val="decimal"/>
      <w:lvlText w:val="(%4)"/>
      <w:lvlJc w:val="left"/>
      <w:pPr>
        <w:ind w:left="2880" w:hanging="360"/>
      </w:pPr>
      <w:rPr>
        <w:rFonts w:hint="default"/>
        <w:b/>
      </w:rPr>
    </w:lvl>
    <w:lvl w:ilvl="4" w:tplc="BED0D548">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DB07D7"/>
    <w:multiLevelType w:val="hybridMultilevel"/>
    <w:tmpl w:val="FEEEA6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1C003B"/>
    <w:multiLevelType w:val="hybridMultilevel"/>
    <w:tmpl w:val="23444E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58120B"/>
    <w:multiLevelType w:val="hybridMultilevel"/>
    <w:tmpl w:val="D4E00C9E"/>
    <w:lvl w:ilvl="0" w:tplc="EC72852C">
      <w:start w:val="1"/>
      <w:numFmt w:val="decimal"/>
      <w:lvlText w:val="%1."/>
      <w:lvlJc w:val="left"/>
      <w:pPr>
        <w:ind w:left="630" w:hanging="360"/>
      </w:pPr>
      <w:rPr>
        <w:rFonts w:ascii="Times New Roman" w:eastAsia="Times New Roman" w:hAnsi="Times New Roman" w:cs="Times New Roman"/>
        <w:b/>
        <w:sz w:val="22"/>
      </w:rPr>
    </w:lvl>
    <w:lvl w:ilvl="1" w:tplc="5450E106">
      <w:start w:val="1"/>
      <w:numFmt w:val="lowerLetter"/>
      <w:lvlText w:val="%2."/>
      <w:lvlJc w:val="left"/>
      <w:pPr>
        <w:ind w:left="1350" w:hanging="360"/>
      </w:pPr>
      <w:rPr>
        <w:b w:val="0"/>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4A2E7C0C"/>
    <w:multiLevelType w:val="hybridMultilevel"/>
    <w:tmpl w:val="31FAA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0A760D"/>
    <w:multiLevelType w:val="hybridMultilevel"/>
    <w:tmpl w:val="499EAB9C"/>
    <w:lvl w:ilvl="0" w:tplc="7E4472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D72D3A"/>
    <w:multiLevelType w:val="hybridMultilevel"/>
    <w:tmpl w:val="127C83FA"/>
    <w:lvl w:ilvl="0" w:tplc="471C7180">
      <w:start w:val="1"/>
      <w:numFmt w:val="decimal"/>
      <w:lvlText w:val="(%1)"/>
      <w:lvlJc w:val="left"/>
      <w:pPr>
        <w:tabs>
          <w:tab w:val="num" w:pos="2160"/>
        </w:tabs>
        <w:ind w:left="2160" w:hanging="360"/>
      </w:pPr>
      <w:rPr>
        <w:rFonts w:hint="default"/>
      </w:rPr>
    </w:lvl>
    <w:lvl w:ilvl="1" w:tplc="483C7E5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434FB8"/>
    <w:multiLevelType w:val="hybridMultilevel"/>
    <w:tmpl w:val="A3489D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F1384"/>
    <w:multiLevelType w:val="hybridMultilevel"/>
    <w:tmpl w:val="A8322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433BA1"/>
    <w:multiLevelType w:val="hybridMultilevel"/>
    <w:tmpl w:val="8A1CDE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64A02A2"/>
    <w:multiLevelType w:val="hybridMultilevel"/>
    <w:tmpl w:val="47C83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7E0C49"/>
    <w:multiLevelType w:val="hybridMultilevel"/>
    <w:tmpl w:val="04360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F7A6A"/>
    <w:multiLevelType w:val="hybridMultilevel"/>
    <w:tmpl w:val="71B0D64A"/>
    <w:lvl w:ilvl="0" w:tplc="40B60E44">
      <w:start w:val="1"/>
      <w:numFmt w:val="decimal"/>
      <w:lvlText w:val="%1."/>
      <w:lvlJc w:val="left"/>
      <w:pPr>
        <w:tabs>
          <w:tab w:val="num" w:pos="720"/>
        </w:tabs>
        <w:ind w:left="720" w:hanging="360"/>
      </w:pPr>
      <w:rPr>
        <w:rFonts w:hint="default"/>
        <w:b w:val="0"/>
        <w:i w:val="0"/>
      </w:rPr>
    </w:lvl>
    <w:lvl w:ilvl="1" w:tplc="A712EABA">
      <w:start w:val="5"/>
      <w:numFmt w:val="decimal"/>
      <w:lvlText w:val="%2."/>
      <w:lvlJc w:val="left"/>
      <w:pPr>
        <w:tabs>
          <w:tab w:val="num" w:pos="720"/>
        </w:tabs>
        <w:ind w:left="72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3B475C"/>
    <w:multiLevelType w:val="hybridMultilevel"/>
    <w:tmpl w:val="CA34CEDA"/>
    <w:lvl w:ilvl="0" w:tplc="0E7ABF6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9"/>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2"/>
  </w:num>
  <w:num w:numId="8">
    <w:abstractNumId w:val="14"/>
  </w:num>
  <w:num w:numId="9">
    <w:abstractNumId w:val="13"/>
  </w:num>
  <w:num w:numId="10">
    <w:abstractNumId w:val="1"/>
  </w:num>
  <w:num w:numId="11">
    <w:abstractNumId w:val="20"/>
  </w:num>
  <w:num w:numId="12">
    <w:abstractNumId w:val="0"/>
  </w:num>
  <w:num w:numId="13">
    <w:abstractNumId w:val="12"/>
  </w:num>
  <w:num w:numId="14">
    <w:abstractNumId w:val="11"/>
  </w:num>
  <w:num w:numId="15">
    <w:abstractNumId w:val="21"/>
  </w:num>
  <w:num w:numId="16">
    <w:abstractNumId w:val="4"/>
  </w:num>
  <w:num w:numId="17">
    <w:abstractNumId w:val="3"/>
  </w:num>
  <w:num w:numId="18">
    <w:abstractNumId w:val="19"/>
  </w:num>
  <w:num w:numId="19">
    <w:abstractNumId w:val="5"/>
  </w:num>
  <w:num w:numId="20">
    <w:abstractNumId w:val="7"/>
  </w:num>
  <w:num w:numId="21">
    <w:abstractNumId w:val="1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E319A1"/>
    <w:rsid w:val="000035DE"/>
    <w:rsid w:val="00014853"/>
    <w:rsid w:val="00025D61"/>
    <w:rsid w:val="00027D27"/>
    <w:rsid w:val="00032744"/>
    <w:rsid w:val="000374FA"/>
    <w:rsid w:val="00043122"/>
    <w:rsid w:val="00070BFA"/>
    <w:rsid w:val="0008606C"/>
    <w:rsid w:val="00096309"/>
    <w:rsid w:val="000B067B"/>
    <w:rsid w:val="000B6461"/>
    <w:rsid w:val="000B78C9"/>
    <w:rsid w:val="000D2CB1"/>
    <w:rsid w:val="000E15C7"/>
    <w:rsid w:val="000E536C"/>
    <w:rsid w:val="00103A81"/>
    <w:rsid w:val="00116E41"/>
    <w:rsid w:val="00120575"/>
    <w:rsid w:val="00142B79"/>
    <w:rsid w:val="001632CA"/>
    <w:rsid w:val="00166E4C"/>
    <w:rsid w:val="001A1B76"/>
    <w:rsid w:val="001F2B17"/>
    <w:rsid w:val="001F2DD6"/>
    <w:rsid w:val="00205327"/>
    <w:rsid w:val="00207514"/>
    <w:rsid w:val="0020777B"/>
    <w:rsid w:val="002138AF"/>
    <w:rsid w:val="00217D0E"/>
    <w:rsid w:val="00225E5B"/>
    <w:rsid w:val="00226945"/>
    <w:rsid w:val="002317E6"/>
    <w:rsid w:val="00231FB7"/>
    <w:rsid w:val="00234152"/>
    <w:rsid w:val="00236BD4"/>
    <w:rsid w:val="0025513D"/>
    <w:rsid w:val="002572B5"/>
    <w:rsid w:val="00264642"/>
    <w:rsid w:val="002932E0"/>
    <w:rsid w:val="00326881"/>
    <w:rsid w:val="00332230"/>
    <w:rsid w:val="00337FBF"/>
    <w:rsid w:val="003761EB"/>
    <w:rsid w:val="003A21F7"/>
    <w:rsid w:val="003A7399"/>
    <w:rsid w:val="003E1D6F"/>
    <w:rsid w:val="003E4F2B"/>
    <w:rsid w:val="003E5689"/>
    <w:rsid w:val="003E75A4"/>
    <w:rsid w:val="004034B1"/>
    <w:rsid w:val="004237C7"/>
    <w:rsid w:val="004359DC"/>
    <w:rsid w:val="00463257"/>
    <w:rsid w:val="00467D3B"/>
    <w:rsid w:val="00470B9A"/>
    <w:rsid w:val="00480C6F"/>
    <w:rsid w:val="0048462C"/>
    <w:rsid w:val="00486237"/>
    <w:rsid w:val="00492834"/>
    <w:rsid w:val="004B07BA"/>
    <w:rsid w:val="004B1390"/>
    <w:rsid w:val="004C4EDE"/>
    <w:rsid w:val="004D0DF5"/>
    <w:rsid w:val="004F2455"/>
    <w:rsid w:val="00500A73"/>
    <w:rsid w:val="00517D1A"/>
    <w:rsid w:val="00534895"/>
    <w:rsid w:val="00561370"/>
    <w:rsid w:val="00584463"/>
    <w:rsid w:val="005F51E0"/>
    <w:rsid w:val="00602543"/>
    <w:rsid w:val="00630A9B"/>
    <w:rsid w:val="00630CF8"/>
    <w:rsid w:val="00634165"/>
    <w:rsid w:val="006439B3"/>
    <w:rsid w:val="00646FA8"/>
    <w:rsid w:val="0066509B"/>
    <w:rsid w:val="006E5D83"/>
    <w:rsid w:val="006F6AF6"/>
    <w:rsid w:val="00706FC5"/>
    <w:rsid w:val="00710224"/>
    <w:rsid w:val="007113C6"/>
    <w:rsid w:val="007241DE"/>
    <w:rsid w:val="00740E1E"/>
    <w:rsid w:val="00780D0D"/>
    <w:rsid w:val="0078709F"/>
    <w:rsid w:val="00794987"/>
    <w:rsid w:val="007A4843"/>
    <w:rsid w:val="007B1DE0"/>
    <w:rsid w:val="007B409D"/>
    <w:rsid w:val="007C0B69"/>
    <w:rsid w:val="007D31B0"/>
    <w:rsid w:val="007E5B22"/>
    <w:rsid w:val="007E5D29"/>
    <w:rsid w:val="008014E6"/>
    <w:rsid w:val="00804D73"/>
    <w:rsid w:val="008104A7"/>
    <w:rsid w:val="00842D21"/>
    <w:rsid w:val="00846877"/>
    <w:rsid w:val="00897657"/>
    <w:rsid w:val="008A164C"/>
    <w:rsid w:val="008A7722"/>
    <w:rsid w:val="008B6BFA"/>
    <w:rsid w:val="008C6D2C"/>
    <w:rsid w:val="008E0567"/>
    <w:rsid w:val="008E5C2A"/>
    <w:rsid w:val="008F405A"/>
    <w:rsid w:val="00941DF2"/>
    <w:rsid w:val="00962D04"/>
    <w:rsid w:val="00976DA4"/>
    <w:rsid w:val="0098302E"/>
    <w:rsid w:val="009C2770"/>
    <w:rsid w:val="009D16FC"/>
    <w:rsid w:val="009D46DC"/>
    <w:rsid w:val="009F3623"/>
    <w:rsid w:val="00A31DAC"/>
    <w:rsid w:val="00A404FC"/>
    <w:rsid w:val="00A46EC3"/>
    <w:rsid w:val="00A700E0"/>
    <w:rsid w:val="00A70D63"/>
    <w:rsid w:val="00A9417D"/>
    <w:rsid w:val="00AD7F37"/>
    <w:rsid w:val="00AF6466"/>
    <w:rsid w:val="00B16D26"/>
    <w:rsid w:val="00B177C1"/>
    <w:rsid w:val="00B4214B"/>
    <w:rsid w:val="00B53418"/>
    <w:rsid w:val="00B64651"/>
    <w:rsid w:val="00B66B9B"/>
    <w:rsid w:val="00C02ACA"/>
    <w:rsid w:val="00C05650"/>
    <w:rsid w:val="00C06121"/>
    <w:rsid w:val="00C1215F"/>
    <w:rsid w:val="00C147B4"/>
    <w:rsid w:val="00C35835"/>
    <w:rsid w:val="00C860F4"/>
    <w:rsid w:val="00C91CD3"/>
    <w:rsid w:val="00CA5FCA"/>
    <w:rsid w:val="00D039A4"/>
    <w:rsid w:val="00D15E0A"/>
    <w:rsid w:val="00D352B6"/>
    <w:rsid w:val="00D36686"/>
    <w:rsid w:val="00D47F44"/>
    <w:rsid w:val="00D513DB"/>
    <w:rsid w:val="00D563FE"/>
    <w:rsid w:val="00D566D3"/>
    <w:rsid w:val="00D6218A"/>
    <w:rsid w:val="00DA1A2A"/>
    <w:rsid w:val="00DB38E6"/>
    <w:rsid w:val="00DE220A"/>
    <w:rsid w:val="00DE2255"/>
    <w:rsid w:val="00DE42E5"/>
    <w:rsid w:val="00DE6C69"/>
    <w:rsid w:val="00DF5F24"/>
    <w:rsid w:val="00E034B5"/>
    <w:rsid w:val="00E03F3A"/>
    <w:rsid w:val="00E1000B"/>
    <w:rsid w:val="00E12D42"/>
    <w:rsid w:val="00E319A1"/>
    <w:rsid w:val="00E54FB8"/>
    <w:rsid w:val="00E642FA"/>
    <w:rsid w:val="00E76B6F"/>
    <w:rsid w:val="00E7768E"/>
    <w:rsid w:val="00E84081"/>
    <w:rsid w:val="00EA0530"/>
    <w:rsid w:val="00EC6FBA"/>
    <w:rsid w:val="00ED5199"/>
    <w:rsid w:val="00EF24CA"/>
    <w:rsid w:val="00EF7E8B"/>
    <w:rsid w:val="00F06F04"/>
    <w:rsid w:val="00F27734"/>
    <w:rsid w:val="00F45AE0"/>
    <w:rsid w:val="00F57308"/>
    <w:rsid w:val="00F91DB2"/>
    <w:rsid w:val="00F949A8"/>
    <w:rsid w:val="00FA53E0"/>
    <w:rsid w:val="00FA600B"/>
    <w:rsid w:val="00FC7DAE"/>
    <w:rsid w:val="00FD6668"/>
    <w:rsid w:val="00FD793B"/>
    <w:rsid w:val="00FF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37C7"/>
    <w:pPr>
      <w:tabs>
        <w:tab w:val="center" w:pos="4320"/>
        <w:tab w:val="right" w:pos="8640"/>
      </w:tabs>
    </w:pPr>
  </w:style>
  <w:style w:type="character" w:styleId="PageNumber">
    <w:name w:val="page number"/>
    <w:basedOn w:val="DefaultParagraphFont"/>
    <w:rsid w:val="004237C7"/>
  </w:style>
  <w:style w:type="character" w:styleId="Hyperlink">
    <w:name w:val="Hyperlink"/>
    <w:basedOn w:val="DefaultParagraphFont"/>
    <w:rsid w:val="001F2DD6"/>
    <w:rPr>
      <w:color w:val="0000FF"/>
      <w:u w:val="single"/>
    </w:rPr>
  </w:style>
  <w:style w:type="paragraph" w:styleId="BalloonText">
    <w:name w:val="Balloon Text"/>
    <w:basedOn w:val="Normal"/>
    <w:semiHidden/>
    <w:rsid w:val="003E4F2B"/>
    <w:rPr>
      <w:rFonts w:ascii="Tahoma" w:hAnsi="Tahoma" w:cs="Tahoma"/>
      <w:sz w:val="16"/>
      <w:szCs w:val="16"/>
    </w:rPr>
  </w:style>
  <w:style w:type="paragraph" w:styleId="Header">
    <w:name w:val="header"/>
    <w:basedOn w:val="Normal"/>
    <w:rsid w:val="00231FB7"/>
    <w:pPr>
      <w:tabs>
        <w:tab w:val="center" w:pos="4320"/>
        <w:tab w:val="right" w:pos="8640"/>
      </w:tabs>
    </w:pPr>
  </w:style>
  <w:style w:type="paragraph" w:styleId="NormalWeb">
    <w:name w:val="Normal (Web)"/>
    <w:basedOn w:val="Normal"/>
    <w:rsid w:val="00E642FA"/>
    <w:pPr>
      <w:spacing w:before="100" w:beforeAutospacing="1" w:after="100" w:afterAutospacing="1"/>
    </w:pPr>
  </w:style>
  <w:style w:type="paragraph" w:styleId="BodyText">
    <w:name w:val="Body Text"/>
    <w:basedOn w:val="Normal"/>
    <w:link w:val="BodyTextChar"/>
    <w:semiHidden/>
    <w:rsid w:val="00337FBF"/>
    <w:rPr>
      <w:b/>
      <w:sz w:val="20"/>
      <w:szCs w:val="20"/>
    </w:rPr>
  </w:style>
  <w:style w:type="character" w:customStyle="1" w:styleId="BodyTextChar">
    <w:name w:val="Body Text Char"/>
    <w:basedOn w:val="DefaultParagraphFont"/>
    <w:link w:val="BodyText"/>
    <w:semiHidden/>
    <w:rsid w:val="00337FBF"/>
    <w:rPr>
      <w:b/>
    </w:rPr>
  </w:style>
  <w:style w:type="paragraph" w:styleId="ListParagraph">
    <w:name w:val="List Paragraph"/>
    <w:basedOn w:val="Normal"/>
    <w:uiPriority w:val="34"/>
    <w:qFormat/>
    <w:rsid w:val="00794987"/>
    <w:pPr>
      <w:ind w:left="720"/>
    </w:pPr>
  </w:style>
  <w:style w:type="character" w:styleId="FollowedHyperlink">
    <w:name w:val="FollowedHyperlink"/>
    <w:basedOn w:val="DefaultParagraphFont"/>
    <w:uiPriority w:val="99"/>
    <w:semiHidden/>
    <w:unhideWhenUsed/>
    <w:rsid w:val="002551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37C7"/>
    <w:pPr>
      <w:tabs>
        <w:tab w:val="center" w:pos="4320"/>
        <w:tab w:val="right" w:pos="8640"/>
      </w:tabs>
    </w:pPr>
  </w:style>
  <w:style w:type="character" w:styleId="PageNumber">
    <w:name w:val="page number"/>
    <w:basedOn w:val="DefaultParagraphFont"/>
    <w:rsid w:val="004237C7"/>
  </w:style>
  <w:style w:type="character" w:styleId="Hyperlink">
    <w:name w:val="Hyperlink"/>
    <w:basedOn w:val="DefaultParagraphFont"/>
    <w:rsid w:val="001F2DD6"/>
    <w:rPr>
      <w:color w:val="0000FF"/>
      <w:u w:val="single"/>
    </w:rPr>
  </w:style>
  <w:style w:type="paragraph" w:styleId="BalloonText">
    <w:name w:val="Balloon Text"/>
    <w:basedOn w:val="Normal"/>
    <w:semiHidden/>
    <w:rsid w:val="003E4F2B"/>
    <w:rPr>
      <w:rFonts w:ascii="Tahoma" w:hAnsi="Tahoma" w:cs="Tahoma"/>
      <w:sz w:val="16"/>
      <w:szCs w:val="16"/>
    </w:rPr>
  </w:style>
  <w:style w:type="paragraph" w:styleId="Header">
    <w:name w:val="header"/>
    <w:basedOn w:val="Normal"/>
    <w:rsid w:val="00231FB7"/>
    <w:pPr>
      <w:tabs>
        <w:tab w:val="center" w:pos="4320"/>
        <w:tab w:val="right" w:pos="8640"/>
      </w:tabs>
    </w:pPr>
  </w:style>
  <w:style w:type="paragraph" w:styleId="NormalWeb">
    <w:name w:val="Normal (Web)"/>
    <w:basedOn w:val="Normal"/>
    <w:rsid w:val="00E642FA"/>
    <w:pPr>
      <w:spacing w:before="100" w:beforeAutospacing="1" w:after="100" w:afterAutospacing="1"/>
    </w:pPr>
  </w:style>
  <w:style w:type="paragraph" w:styleId="BodyText">
    <w:name w:val="Body Text"/>
    <w:basedOn w:val="Normal"/>
    <w:link w:val="BodyTextChar"/>
    <w:semiHidden/>
    <w:rsid w:val="00337FBF"/>
    <w:rPr>
      <w:b/>
      <w:sz w:val="20"/>
      <w:szCs w:val="20"/>
    </w:rPr>
  </w:style>
  <w:style w:type="character" w:customStyle="1" w:styleId="BodyTextChar">
    <w:name w:val="Body Text Char"/>
    <w:basedOn w:val="DefaultParagraphFont"/>
    <w:link w:val="BodyText"/>
    <w:semiHidden/>
    <w:rsid w:val="00337FBF"/>
    <w:rPr>
      <w:b/>
    </w:rPr>
  </w:style>
  <w:style w:type="paragraph" w:styleId="ListParagraph">
    <w:name w:val="List Paragraph"/>
    <w:basedOn w:val="Normal"/>
    <w:uiPriority w:val="34"/>
    <w:qFormat/>
    <w:rsid w:val="00794987"/>
    <w:pPr>
      <w:ind w:left="720"/>
    </w:pPr>
  </w:style>
  <w:style w:type="character" w:styleId="FollowedHyperlink">
    <w:name w:val="FollowedHyperlink"/>
    <w:basedOn w:val="DefaultParagraphFont"/>
    <w:uiPriority w:val="99"/>
    <w:semiHidden/>
    <w:unhideWhenUsed/>
    <w:rsid w:val="002551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129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1.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hyperlink" Target="http://parentlink.ccsd.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hyperlink" Target="mailto:kshorette@interact.ccsd.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footer" Target="footer2.xml"/><Relationship Id="rId10" Type="http://schemas.openxmlformats.org/officeDocument/2006/relationships/image" Target="media/image4.gi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2132</Words>
  <Characters>12154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Mr</vt:lpstr>
    </vt:vector>
  </TitlesOfParts>
  <Company>Rancho High School</Company>
  <LinksUpToDate>false</LinksUpToDate>
  <CharactersWithSpaces>14258</CharactersWithSpaces>
  <SharedDoc>false</SharedDoc>
  <HLinks>
    <vt:vector size="12" baseType="variant">
      <vt:variant>
        <vt:i4>4980798</vt:i4>
      </vt:variant>
      <vt:variant>
        <vt:i4>3</vt:i4>
      </vt:variant>
      <vt:variant>
        <vt:i4>0</vt:i4>
      </vt:variant>
      <vt:variant>
        <vt:i4>5</vt:i4>
      </vt:variant>
      <vt:variant>
        <vt:lpwstr>mailto:ikostic@interact.ccsd.net</vt:lpwstr>
      </vt:variant>
      <vt:variant>
        <vt:lpwstr/>
      </vt:variant>
      <vt:variant>
        <vt:i4>4980798</vt:i4>
      </vt:variant>
      <vt:variant>
        <vt:i4>0</vt:i4>
      </vt:variant>
      <vt:variant>
        <vt:i4>0</vt:i4>
      </vt:variant>
      <vt:variant>
        <vt:i4>5</vt:i4>
      </vt:variant>
      <vt:variant>
        <vt:lpwstr>mailto:ikostic@interact.ccsd.net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Will Fritchman</dc:creator>
  <cp:keywords/>
  <cp:lastModifiedBy>Yummy</cp:lastModifiedBy>
  <cp:revision>8</cp:revision>
  <cp:lastPrinted>2013-08-16T18:16:00Z</cp:lastPrinted>
  <dcterms:created xsi:type="dcterms:W3CDTF">2013-08-16T17:47:00Z</dcterms:created>
  <dcterms:modified xsi:type="dcterms:W3CDTF">2014-08-24T01:02:00Z</dcterms:modified>
</cp:coreProperties>
</file>