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9" w:rsidRDefault="00363299" w:rsidP="0036329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</w:t>
      </w:r>
    </w:p>
    <w:p w:rsidR="00363299" w:rsidRDefault="00363299" w:rsidP="0036329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363299" w:rsidRDefault="00363299" w:rsidP="0036329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Period</w:t>
      </w:r>
    </w:p>
    <w:p w:rsidR="00363299" w:rsidRDefault="00363299" w:rsidP="00363299">
      <w:pPr>
        <w:rPr>
          <w:sz w:val="26"/>
          <w:szCs w:val="26"/>
        </w:rPr>
      </w:pPr>
    </w:p>
    <w:p w:rsidR="00363299" w:rsidRPr="00DA13D9" w:rsidRDefault="00363299" w:rsidP="0036329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13D9">
        <w:rPr>
          <w:sz w:val="26"/>
          <w:szCs w:val="26"/>
        </w:rPr>
        <w:t>Conversions/ Dimensional Analysis</w:t>
      </w:r>
    </w:p>
    <w:p w:rsidR="00363299" w:rsidRDefault="00363299" w:rsidP="00363299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3299" w:rsidTr="00B86D47"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Mass</w:t>
            </w:r>
          </w:p>
        </w:tc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 xml:space="preserve">            Volume</w:t>
            </w:r>
          </w:p>
        </w:tc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Distance</w:t>
            </w:r>
          </w:p>
        </w:tc>
      </w:tr>
      <w:tr w:rsidR="00363299" w:rsidTr="00B86D47"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>1 lb= 454 g</w:t>
            </w:r>
          </w:p>
        </w:tc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>1 gal= 3.78 L</w:t>
            </w:r>
          </w:p>
        </w:tc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>1ft= 0.305 m</w:t>
            </w:r>
          </w:p>
        </w:tc>
      </w:tr>
      <w:tr w:rsidR="00363299" w:rsidTr="00B86D47"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>1 g= 0.0022 lb</w:t>
            </w:r>
          </w:p>
        </w:tc>
        <w:tc>
          <w:tcPr>
            <w:tcW w:w="3192" w:type="dxa"/>
          </w:tcPr>
          <w:p w:rsidR="00363299" w:rsidRDefault="00F53F38" w:rsidP="00B86D47">
            <w:pPr>
              <w:rPr>
                <w:szCs w:val="22"/>
              </w:rPr>
            </w:pPr>
            <w:r>
              <w:rPr>
                <w:szCs w:val="22"/>
              </w:rPr>
              <w:t>1 L= 0.27</w:t>
            </w:r>
            <w:r w:rsidR="00363299">
              <w:rPr>
                <w:szCs w:val="22"/>
              </w:rPr>
              <w:t xml:space="preserve"> gal</w:t>
            </w:r>
          </w:p>
        </w:tc>
        <w:tc>
          <w:tcPr>
            <w:tcW w:w="3192" w:type="dxa"/>
          </w:tcPr>
          <w:p w:rsidR="00363299" w:rsidRDefault="00363299" w:rsidP="00B86D47">
            <w:pPr>
              <w:rPr>
                <w:szCs w:val="22"/>
              </w:rPr>
            </w:pPr>
            <w:r>
              <w:rPr>
                <w:szCs w:val="22"/>
              </w:rPr>
              <w:t>1 m= 3.28 ft</w:t>
            </w:r>
          </w:p>
        </w:tc>
      </w:tr>
    </w:tbl>
    <w:p w:rsidR="00363299" w:rsidRPr="00A81AC7" w:rsidRDefault="00363299" w:rsidP="00363299">
      <w:pPr>
        <w:rPr>
          <w:sz w:val="22"/>
          <w:szCs w:val="22"/>
        </w:rPr>
      </w:pPr>
    </w:p>
    <w:p w:rsidR="00363299" w:rsidRDefault="00363299" w:rsidP="00363299">
      <w:r>
        <w:t>Convert SI and English units with the following factors:</w:t>
      </w:r>
    </w:p>
    <w:p w:rsidR="00363299" w:rsidRDefault="00363299" w:rsidP="00363299"/>
    <w:p w:rsidR="00363299" w:rsidRDefault="00363299" w:rsidP="00363299">
      <w:r w:rsidRPr="00011273">
        <w:rPr>
          <w:b/>
          <w:u w:val="single"/>
        </w:rPr>
        <w:t>Example</w:t>
      </w:r>
      <w:r>
        <w:t>- How many centimeters is 38 ft?</w:t>
      </w:r>
    </w:p>
    <w:p w:rsidR="00697D2A" w:rsidRDefault="00697D2A" w:rsidP="00363299"/>
    <w:p w:rsidR="00363299" w:rsidRDefault="00363299" w:rsidP="00363299">
      <w:r>
        <w:t>Step 1: Put the known quantity in the upper-left space as follows:</w:t>
      </w:r>
    </w:p>
    <w:p w:rsidR="00363299" w:rsidRDefault="00363299" w:rsidP="00363299"/>
    <w:p w:rsidR="00363299" w:rsidRDefault="00363299" w:rsidP="00363299"/>
    <w:p w:rsidR="00363299" w:rsidRDefault="00363299" w:rsidP="00363299">
      <w:r>
        <w:t xml:space="preserve">Step 2: Put the conversion factor (also called </w:t>
      </w:r>
      <w:proofErr w:type="gramStart"/>
      <w:r>
        <w:t>an equality</w:t>
      </w:r>
      <w:proofErr w:type="gramEnd"/>
      <w:r>
        <w:t>) i</w:t>
      </w:r>
      <w:r w:rsidR="00EA4230">
        <w:t xml:space="preserve">n the next set of boxes to the </w:t>
      </w:r>
      <w:r>
        <w:t>right. Make sure that the units match diagonally. We started with feet on top, so we’ll put feet on</w:t>
      </w:r>
      <w:r w:rsidR="00EA4230">
        <w:t xml:space="preserve"> the bottom of this</w:t>
      </w:r>
      <w:r w:rsidR="0092546A">
        <w:t xml:space="preserve"> next</w:t>
      </w:r>
      <w:r w:rsidR="00EA4230">
        <w:t xml:space="preserve"> </w:t>
      </w:r>
      <w:r>
        <w:t>conversion factor, as follows: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Step 3: Cross out, or cancel, the units that appear on both the top and the bottom, as follows: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Step 4: Now ask, “Is the unit that is NOT CROSSED OUT the one that I want?” If yes, then continue to Step 5. If no, return to Step 2.</w:t>
      </w:r>
    </w:p>
    <w:p w:rsidR="00363299" w:rsidRDefault="00363299" w:rsidP="00363299"/>
    <w:p w:rsidR="00363299" w:rsidRDefault="00363299" w:rsidP="00363299"/>
    <w:p w:rsidR="00363299" w:rsidRDefault="00363299" w:rsidP="00363299">
      <w:r>
        <w:tab/>
        <w:t>Step 2 (repeated): Remember to match units diagonally.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ab/>
        <w:t>Step 3 (repeated): Cross out the matching units.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ab/>
        <w:t xml:space="preserve">Step 4 (repeated): 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Step 5: To solve the problem, multiply the numbers on the top row:</w:t>
      </w:r>
    </w:p>
    <w:p w:rsidR="00363299" w:rsidRDefault="00363299" w:rsidP="00363299"/>
    <w:p w:rsidR="00363299" w:rsidRDefault="00363299" w:rsidP="00363299"/>
    <w:p w:rsidR="00363299" w:rsidRDefault="00363299" w:rsidP="00363299">
      <w:r>
        <w:t>Then multiply the all of the numbers on the bottom row:</w:t>
      </w:r>
    </w:p>
    <w:p w:rsidR="00363299" w:rsidRDefault="00363299" w:rsidP="00363299"/>
    <w:p w:rsidR="00363299" w:rsidRDefault="00363299" w:rsidP="00363299">
      <w:r>
        <w:t>Now, divide the top row’s product by the bottom row’s product.</w:t>
      </w:r>
    </w:p>
    <w:p w:rsidR="00363299" w:rsidRDefault="00363299" w:rsidP="00363299">
      <w:r>
        <w:lastRenderedPageBreak/>
        <w:t>Questions:</w:t>
      </w:r>
    </w:p>
    <w:p w:rsidR="00363299" w:rsidRDefault="00363299" w:rsidP="00363299"/>
    <w:p w:rsidR="00363299" w:rsidRDefault="00363299" w:rsidP="00363299">
      <w:r>
        <w:t>The following problems will help you practice your metric-to-metric, English to SI, and SI to English conversions. Be sure to SHOW YOUR WORK.</w:t>
      </w:r>
    </w:p>
    <w:p w:rsidR="00363299" w:rsidRDefault="00363299" w:rsidP="00363299"/>
    <w:p w:rsidR="00363299" w:rsidRDefault="00363299" w:rsidP="00363299">
      <w:r>
        <w:t>1 How many meters is 1,602 ft?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2 How many pounds is 12 g?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3 How many gallons is 0.2 L?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4 How many deciliters is 5 L? (Hint- How many deciliters are in 1 L?)</w:t>
      </w:r>
    </w:p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/>
    <w:p w:rsidR="00363299" w:rsidRDefault="00363299" w:rsidP="00363299">
      <w:r>
        <w:t>5 How many meters is 63.9 cm?</w:t>
      </w:r>
    </w:p>
    <w:p w:rsidR="00F47AF5" w:rsidRDefault="00697D2A"/>
    <w:sectPr w:rsidR="00F47AF5" w:rsidSect="00363299"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3299"/>
    <w:rsid w:val="00033D65"/>
    <w:rsid w:val="000E086D"/>
    <w:rsid w:val="00233FFE"/>
    <w:rsid w:val="00363299"/>
    <w:rsid w:val="003865CA"/>
    <w:rsid w:val="004F6053"/>
    <w:rsid w:val="00697D2A"/>
    <w:rsid w:val="0092546A"/>
    <w:rsid w:val="00EA4230"/>
    <w:rsid w:val="00ED40C6"/>
    <w:rsid w:val="00F31983"/>
    <w:rsid w:val="00F5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5</cp:revision>
  <dcterms:created xsi:type="dcterms:W3CDTF">2014-09-03T05:24:00Z</dcterms:created>
  <dcterms:modified xsi:type="dcterms:W3CDTF">2014-09-08T02:13:00Z</dcterms:modified>
</cp:coreProperties>
</file>