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4" w:rsidRPr="008A0284" w:rsidRDefault="00C34E21" w:rsidP="008A0284">
      <w:r>
        <w:t>Warm up February 9</w:t>
      </w:r>
      <w:r>
        <w:rPr>
          <w:vertAlign w:val="superscript"/>
        </w:rPr>
        <w:t>th</w:t>
      </w:r>
      <w:r>
        <w:t>-13</w:t>
      </w:r>
      <w:r w:rsidRPr="00C34E21">
        <w:rPr>
          <w:vertAlign w:val="superscript"/>
        </w:rPr>
        <w:t>th</w:t>
      </w:r>
      <w:r>
        <w:tab/>
      </w:r>
    </w:p>
    <w:p w:rsidR="008A0284" w:rsidRPr="008A0284" w:rsidRDefault="008A0284" w:rsidP="008A0284">
      <w:pPr>
        <w:rPr>
          <w:vertAlign w:val="superscript"/>
        </w:rPr>
      </w:pPr>
    </w:p>
    <w:p w:rsidR="008A0284" w:rsidRPr="008A0284" w:rsidRDefault="008A0284" w:rsidP="008A0284">
      <w:pPr>
        <w:rPr>
          <w:vertAlign w:val="superscript"/>
        </w:rPr>
      </w:pPr>
    </w:p>
    <w:p w:rsidR="008A0284" w:rsidRPr="008A0284" w:rsidRDefault="008A0284" w:rsidP="008A0284">
      <w:r w:rsidRPr="008A0284">
        <w:t>At high levels of exposure (now rare in the United States), lead can cause mental retardation, convulsions, and even death.</w:t>
      </w:r>
    </w:p>
    <w:p w:rsidR="008A0284" w:rsidRPr="008A0284" w:rsidRDefault="008A0284" w:rsidP="008A0284">
      <w:r w:rsidRPr="008A0284">
        <w:t>The CDC monitors blood lead levels (BLLs) of children and adults. Figure 10.2</w:t>
      </w:r>
    </w:p>
    <w:p w:rsidR="008A0284" w:rsidRPr="008A0284" w:rsidRDefault="008A0284" w:rsidP="008A0284"/>
    <w:p w:rsidR="008A0284" w:rsidRPr="008A0284" w:rsidRDefault="008A0284" w:rsidP="008A0284">
      <w:r w:rsidRPr="008A0284">
        <w:rPr>
          <w:noProof/>
        </w:rPr>
        <w:drawing>
          <wp:inline distT="0" distB="0" distL="0" distR="0" wp14:anchorId="26EC0565" wp14:editId="4797BA80">
            <wp:extent cx="6593839" cy="4495800"/>
            <wp:effectExtent l="0" t="0" r="0" b="0"/>
            <wp:docPr id="2" name="callistoImage" descr="http://callisto.ggsrv.com/imgsrv/FastFetch/UBER1/10iren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stoImage" descr="http://callisto.ggsrv.com/imgsrv/FastFetch/UBER1/10iren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92" cy="45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84" w:rsidRPr="008A0284" w:rsidRDefault="008A0284" w:rsidP="008A0284"/>
    <w:p w:rsidR="005341EA" w:rsidRDefault="005341EA"/>
    <w:p w:rsidR="004E370F" w:rsidRDefault="004E370F"/>
    <w:p w:rsidR="004E370F" w:rsidRDefault="004E370F"/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Good Morning!</w:t>
      </w:r>
    </w:p>
    <w:p w:rsidR="004E370F" w:rsidRDefault="004E370F">
      <w:pPr>
        <w:rPr>
          <w:sz w:val="56"/>
          <w:szCs w:val="56"/>
        </w:rPr>
      </w:pPr>
      <w:r w:rsidRPr="004E370F">
        <w:rPr>
          <w:sz w:val="56"/>
          <w:szCs w:val="56"/>
        </w:rPr>
        <w:t>Monday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34E21">
        <w:rPr>
          <w:sz w:val="56"/>
          <w:szCs w:val="56"/>
        </w:rPr>
        <w:t>02/09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During which two years was the same number of children tested for lead?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Answer- 2005 &amp; 2006</w:t>
      </w: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Tuesday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02/</w:t>
      </w:r>
      <w:r w:rsidR="00C34E21">
        <w:rPr>
          <w:sz w:val="56"/>
          <w:szCs w:val="56"/>
        </w:rPr>
        <w:t>10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Explain the “Confirmed EBLL’s as % of children tested” trend from 1997 to 2006.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Answer- the EBLL decreases from 1997 to 2006 (from 2001-2002 there really isn’t a change)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Wednesday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34E21">
        <w:rPr>
          <w:sz w:val="56"/>
          <w:szCs w:val="56"/>
        </w:rPr>
        <w:t>02/11</w:t>
      </w: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How old were the children tested?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Answer- 5 years old and under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Thursday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34E21">
        <w:rPr>
          <w:sz w:val="56"/>
          <w:szCs w:val="56"/>
        </w:rPr>
        <w:t>02/12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>What does BLL standard for?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t xml:space="preserve">Answer- Blood </w:t>
      </w:r>
      <w:proofErr w:type="gramStart"/>
      <w:r>
        <w:rPr>
          <w:sz w:val="56"/>
          <w:szCs w:val="56"/>
        </w:rPr>
        <w:t>lead</w:t>
      </w:r>
      <w:proofErr w:type="gramEnd"/>
      <w:r>
        <w:rPr>
          <w:sz w:val="56"/>
          <w:szCs w:val="56"/>
        </w:rPr>
        <w:t xml:space="preserve"> levels</w:t>
      </w:r>
    </w:p>
    <w:p w:rsidR="004E370F" w:rsidRDefault="004E370F">
      <w:pPr>
        <w:rPr>
          <w:sz w:val="56"/>
          <w:szCs w:val="56"/>
        </w:rPr>
      </w:pPr>
    </w:p>
    <w:p w:rsidR="004E370F" w:rsidRDefault="004E37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Friday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C34E21">
        <w:rPr>
          <w:sz w:val="56"/>
          <w:szCs w:val="56"/>
        </w:rPr>
        <w:t>02/13</w:t>
      </w:r>
      <w:bookmarkStart w:id="0" w:name="_GoBack"/>
      <w:bookmarkEnd w:id="0"/>
    </w:p>
    <w:p w:rsidR="004E370F" w:rsidRDefault="004E370F">
      <w:pPr>
        <w:rPr>
          <w:sz w:val="56"/>
          <w:szCs w:val="56"/>
        </w:rPr>
      </w:pPr>
    </w:p>
    <w:p w:rsidR="004E370F" w:rsidRDefault="002E66A1">
      <w:pPr>
        <w:rPr>
          <w:sz w:val="56"/>
          <w:szCs w:val="56"/>
        </w:rPr>
      </w:pPr>
      <w:r>
        <w:rPr>
          <w:sz w:val="56"/>
          <w:szCs w:val="56"/>
        </w:rPr>
        <w:t>What % of Confirmed EBLL in Children was there in 2000?</w:t>
      </w: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Default="002E66A1">
      <w:pPr>
        <w:rPr>
          <w:sz w:val="56"/>
          <w:szCs w:val="56"/>
        </w:rPr>
      </w:pPr>
    </w:p>
    <w:p w:rsidR="002E66A1" w:rsidRPr="004E370F" w:rsidRDefault="002E66A1">
      <w:pPr>
        <w:rPr>
          <w:sz w:val="56"/>
          <w:szCs w:val="56"/>
        </w:rPr>
      </w:pPr>
      <w:r>
        <w:rPr>
          <w:sz w:val="56"/>
          <w:szCs w:val="56"/>
        </w:rPr>
        <w:t>Answer- 4%</w:t>
      </w:r>
    </w:p>
    <w:sectPr w:rsidR="002E66A1" w:rsidRPr="004E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84"/>
    <w:rsid w:val="002E66A1"/>
    <w:rsid w:val="004E370F"/>
    <w:rsid w:val="005341EA"/>
    <w:rsid w:val="008A0284"/>
    <w:rsid w:val="00C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2015-01-27T19:41:00Z</dcterms:created>
  <dcterms:modified xsi:type="dcterms:W3CDTF">2015-01-27T19:41:00Z</dcterms:modified>
</cp:coreProperties>
</file>